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FE" w:rsidRPr="007D7FFE" w:rsidRDefault="007D7FFE" w:rsidP="007D7F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7FF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Информация по конкурсному отбору субъектов малого предпринимательства</w:t>
      </w:r>
    </w:p>
    <w:p w:rsidR="007D7FFE" w:rsidRPr="007D7FFE" w:rsidRDefault="007D7FFE" w:rsidP="007D7F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7F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Администрация городского округа Кинешма сообщает о проведении конкурсного отбора на получение субсидии на оказание социально-значимых бытовых услуг (</w:t>
      </w:r>
      <w:proofErr w:type="gramStart"/>
      <w:r w:rsidR="000D5C3E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c</w:t>
      </w:r>
      <w:proofErr w:type="spellStart"/>
      <w:proofErr w:type="gramEnd"/>
      <w:r w:rsidR="000D5C3E" w:rsidRP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оциально</w:t>
      </w:r>
      <w:proofErr w:type="spellEnd"/>
      <w:r w:rsidR="000D5C3E" w:rsidRP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-значимой услугой является стрижка волос с использованием парикмахерских ножниц, электрической машинки для стрижки волос с целью формирования прически без использования красящих и иных химических  и косметических средств</w:t>
      </w:r>
      <w:r w:rsidRPr="007D7F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) (далее – конкурс).</w:t>
      </w:r>
    </w:p>
    <w:p w:rsidR="007D7FFE" w:rsidRDefault="007D7FFE" w:rsidP="007D7F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7D7F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Субсидия предоставляется в рамках муниципальной программы «Поддержка и развитие малого предпринимательства в городском округе Кинешма», в соответствии с порядком, утвержденным постановлением администрации городского округа Кинешма от 22.01.2019 № 60п «Об утверждении порядка предоставления субсидии субъектам малого предпринимательства на оказание социально-значимых бытовых услуг в рамках муниципальной программы городского округа Кинешма «Поддержка и развитие малого предпринимательства в городском округе Кинешма».</w:t>
      </w:r>
      <w:proofErr w:type="gramEnd"/>
    </w:p>
    <w:p w:rsidR="007D7FFE" w:rsidRPr="007D7FFE" w:rsidRDefault="007D7FFE" w:rsidP="007D7F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_GoBack"/>
      <w:bookmarkEnd w:id="0"/>
      <w:r w:rsidRPr="007D7F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Для получения субсидии заявителю необходимо ознакомиться со следующими требованиями.</w:t>
      </w:r>
    </w:p>
    <w:p w:rsidR="007D7FFE" w:rsidRPr="007D7FFE" w:rsidRDefault="007D7FFE" w:rsidP="007D7F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7FF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Получатели субсидии:</w:t>
      </w:r>
    </w:p>
    <w:p w:rsidR="007D7FFE" w:rsidRPr="000D5C3E" w:rsidRDefault="007D7FFE" w:rsidP="007D7F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7FF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Получатели субсидии</w:t>
      </w:r>
      <w:r w:rsidRPr="007D7F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– </w:t>
      </w:r>
      <w:r w:rsidR="000D5C3E" w:rsidRP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субъекты малого предпринимательства,  оказывающие социально-значимые бытовые услуги населению  для льготных категорий граждан</w:t>
      </w:r>
      <w:r w:rsidRPr="007D7F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  <w:r w:rsidR="000D5C3E" w:rsidRP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r w:rsid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</w:t>
      </w:r>
      <w:r w:rsidR="000D5C3E" w:rsidRP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настоящем </w:t>
      </w:r>
      <w:r w:rsid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конкурсе </w:t>
      </w:r>
      <w:r w:rsidR="000D5C3E" w:rsidRP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понятие «субъекты малого предпринимательства» понимаются в значении, определенном Федеральным законом от 24.07.2007 № 209-ФЗ «О развитии малого и среднего предпринимательства в Российской Федерации» (далее – «Федеральный закон о поддержке МСП»). Для целей настоящего </w:t>
      </w:r>
      <w:r w:rsid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конкурса</w:t>
      </w:r>
      <w:r w:rsidR="000D5C3E" w:rsidRP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 соответствие со ст. 14.1 Федерального закона о поддержке МСП к субъектам малого предпринимательства приравниваются физические лица - не являющиеся индивидуальными предпринимателями и применяющие специальный налоговый режим «Налог на профессиональный доход» (далее - физические лица, применяющие специальный налоговый режим).</w:t>
      </w:r>
    </w:p>
    <w:p w:rsidR="007D7FFE" w:rsidRPr="007D7FFE" w:rsidRDefault="007D7FFE" w:rsidP="007D7F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7FF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Право на получение субсидии имеют субъекты малого предпринимательства</w:t>
      </w:r>
      <w:r w:rsidRPr="007D7F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:rsidR="000D5C3E" w:rsidRPr="000D5C3E" w:rsidRDefault="000D5C3E" w:rsidP="000D5C3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Зарегистрированные в соответствии с действующим законодательством Российской Федерации и осуществляющие деятельность на территории городского округа Кинешма;</w:t>
      </w:r>
      <w:proofErr w:type="gramEnd"/>
    </w:p>
    <w:p w:rsidR="000D5C3E" w:rsidRPr="000D5C3E" w:rsidRDefault="000D5C3E" w:rsidP="000D5C3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Имеющие объект для оказания социально-значимых бытовых услуг – нежилое здание (помещение) для оказания парикмахерских услуг в собственности, в аренде или на других законных основаниях;</w:t>
      </w:r>
      <w:proofErr w:type="gramEnd"/>
    </w:p>
    <w:p w:rsidR="000D5C3E" w:rsidRPr="000D5C3E" w:rsidRDefault="000D5C3E" w:rsidP="000D5C3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Предоставляющие социально-значимые бытовые услуги населению в соответствии с санитарными требованиями в соответствующем помещении, а также иными требованиями в области обеспечения санитарно-эпидемиологического благополучия населения.</w:t>
      </w:r>
    </w:p>
    <w:p w:rsidR="007D7FFE" w:rsidRPr="007D7FFE" w:rsidRDefault="000D5C3E" w:rsidP="000D5C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5C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Требования к участникам конкурса на право предоставления субсидии, которым должен соответствовать участник конкурса на дату, не превышающую 30 календарных дней до даты размещения информационного сообщения о проведении конкурса по отбору субъектов малого предпринимательства</w:t>
      </w:r>
      <w:r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:rsidR="000D5C3E" w:rsidRPr="000D5C3E" w:rsidRDefault="000D5C3E" w:rsidP="000D5C3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Участники конкурса – юридические лица не должны находиться в стадии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деятельность участника конкурса не приостановлена в порядке, предусмотренном законодательством Российской Федерации, а участники конкурса – индивидуальные предприниматели не должны прекратить деятельность в качестве индивидуального предпринимателя или применение специального налогового режима «Налог на профессиональный доход</w:t>
      </w:r>
      <w:proofErr w:type="gramEnd"/>
      <w:r w:rsidRP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» для физических лиц; </w:t>
      </w:r>
    </w:p>
    <w:p w:rsidR="000D5C3E" w:rsidRPr="000D5C3E" w:rsidRDefault="000D5C3E" w:rsidP="000D5C3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 участников конкурса должна отсутствовать неисполненная обязанность по уплате  налогов, сборов, страховых взносов, пеней, штрафов, процентов, подлежащим уплате в соответствии с законодательством Российской Федерации о налогах и сборах;</w:t>
      </w:r>
    </w:p>
    <w:p w:rsidR="000D5C3E" w:rsidRPr="000D5C3E" w:rsidRDefault="000D5C3E" w:rsidP="000D5C3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Участники конкурса не должны иметь просроченную задолженность по возврату в бюджет городского округа Кинешма субсидий, бюджетных инвестиций, предоставленных в соответствии с иными правовыми актами, и иную просроченную задолженность перед бюджетом городского округа Кинешма;</w:t>
      </w:r>
    </w:p>
    <w:p w:rsidR="000D5C3E" w:rsidRPr="000D5C3E" w:rsidRDefault="000D5C3E" w:rsidP="000D5C3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конкурса;</w:t>
      </w:r>
      <w:proofErr w:type="gramEnd"/>
    </w:p>
    <w:p w:rsidR="000D5C3E" w:rsidRPr="000D5C3E" w:rsidRDefault="000D5C3E" w:rsidP="000D5C3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D5C3E" w:rsidRPr="000D5C3E" w:rsidRDefault="000D5C3E" w:rsidP="000D5C3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Участники конкурса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публичных акционерных обществ;</w:t>
      </w:r>
    </w:p>
    <w:p w:rsidR="00684BBA" w:rsidRPr="000D5C3E" w:rsidRDefault="000D5C3E" w:rsidP="000D5C3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5C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Участники конкурса не должны получать средства из бюджета городского округа Кинешма в соответствии с правовым актом городского округа Кинешма, на основании иных нормативных правовых актов, муниципальных правовых актов на цели, указанные в заявлении.</w:t>
      </w:r>
    </w:p>
    <w:p w:rsidR="007D7FFE" w:rsidRPr="007D7FFE" w:rsidRDefault="007D7FFE" w:rsidP="007D7F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7FF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Порядок предоставления субсидии:</w:t>
      </w:r>
    </w:p>
    <w:p w:rsidR="007D7FFE" w:rsidRPr="007D7FFE" w:rsidRDefault="007D7FFE" w:rsidP="007D7F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7D7F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Субсидия предоставляется за фактически оказанный объем социально-значимых бытовых услуг льготным категориям граждан при наличии подтверждающих документов, но не выше суммы средств, в пределах бюджетных ассигнований, предусмотренных на эти цели муниципальной программой «Поддержка и развитие малого предпринимательства в городском округе Кинешма» и решением городской Думы городского округа Кинешма о бюджете городского округа Кинешма на текущий финансовый год и плановый период.</w:t>
      </w:r>
      <w:proofErr w:type="gramEnd"/>
    </w:p>
    <w:p w:rsidR="007D7FFE" w:rsidRPr="007D7FFE" w:rsidRDefault="007D7FFE" w:rsidP="007D7F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7F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Выпадающие доходы получателя субсидии, превышающие предусмотренную в бюджете городского округа Кинешма сумму субсидии на эти цели, не подлежат возмещению из средств бюджета городского округа Кинешма.</w:t>
      </w:r>
    </w:p>
    <w:p w:rsidR="007D7FFE" w:rsidRPr="007D7FFE" w:rsidRDefault="007D7FFE" w:rsidP="007D7F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7FF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Для получения субсидии</w:t>
      </w:r>
      <w:r w:rsidRPr="007D7F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="00902C6B" w:rsidRPr="00902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Участники конкурса на право получения субсидии (далее – заявители) направляют в управление экономического развития, торговли и транспорта администрации городского округа Кинешма (</w:t>
      </w:r>
      <w:r w:rsidR="00902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адрес почтовый 155800, Ивановская область, г. Кинешма, ул. им. Фрунзе, д. 4, </w:t>
      </w:r>
      <w:proofErr w:type="spellStart"/>
      <w:r w:rsidR="00902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каб</w:t>
      </w:r>
      <w:proofErr w:type="spellEnd"/>
      <w:r w:rsidR="00902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 28</w:t>
      </w:r>
      <w:r w:rsidR="00902C6B" w:rsidRPr="00902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) следующие документы</w:t>
      </w:r>
      <w:r w:rsidR="00902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:rsidR="00902C6B" w:rsidRPr="00902C6B" w:rsidRDefault="00902C6B" w:rsidP="00902C6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02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Заявление о предоставлении субсидии (</w:t>
      </w:r>
      <w:r w:rsidRPr="00902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см. приложение к извещению</w:t>
      </w:r>
      <w:r w:rsidRPr="00902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);</w:t>
      </w:r>
    </w:p>
    <w:p w:rsidR="00902C6B" w:rsidRPr="00902C6B" w:rsidRDefault="00902C6B" w:rsidP="00902C6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02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Копии документов, подтверждающих права владения и пользования, на здание (помещение), в котором оказываются социально-значимые бытовые услуги; </w:t>
      </w:r>
    </w:p>
    <w:p w:rsidR="00902C6B" w:rsidRPr="00902C6B" w:rsidRDefault="00902C6B" w:rsidP="00902C6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02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Копии документов, заверенные заявителем, подтверждающие наличие необходимого оборудования, наличие профессиональной подготовки для оказания социально-значимых бытовых услуг. </w:t>
      </w:r>
    </w:p>
    <w:p w:rsidR="00902C6B" w:rsidRPr="00902C6B" w:rsidRDefault="00902C6B" w:rsidP="00902C6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02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Справку об отсутствии задолженности, сформированную не ранее 30 дней предшествующих дате размещения информационного о проведении конкурса, по налогам, сборам и обязательным платежам, подлежащих уплате в соответствии с законодательством  Российской Федерации о налогах и сборах;</w:t>
      </w:r>
    </w:p>
    <w:p w:rsidR="00902C6B" w:rsidRPr="00902C6B" w:rsidRDefault="00902C6B" w:rsidP="00902C6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02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Заверенную копию локального нормативно-правового акта организации (индивидуального предпринимателя) (приказа, распоряжения и т.п.), устанавливающего цены за 1 стрижку для различных категорий посетителей, на очередной календарный год или период получения субсидии.</w:t>
      </w:r>
    </w:p>
    <w:p w:rsidR="00902C6B" w:rsidRPr="00902C6B" w:rsidRDefault="00902C6B" w:rsidP="00902C6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02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Оригиналы и копии документов, расчетов и обоснований должны быть подписаны (заверены) руководителем предприятия (лицом им уполномоченным), индивидуальным предпринимателем. Руководитель предприятия (индивидуальный предприниматель, физическое лицо) несет ответственность за достоверность предоставленных материалов.</w:t>
      </w:r>
    </w:p>
    <w:p w:rsidR="00902C6B" w:rsidRPr="00902C6B" w:rsidRDefault="00902C6B" w:rsidP="00902C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02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Управление </w:t>
      </w:r>
      <w:r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экономического развития, торговли и транспорта </w:t>
      </w:r>
      <w:r w:rsidRPr="00902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запрашивает следующие документы в порядке межведомственного информационного взаимодействия в государственных органах, органах местного самоуправления 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самостоятельно:</w:t>
      </w:r>
    </w:p>
    <w:p w:rsidR="00902C6B" w:rsidRDefault="00902C6B" w:rsidP="00902C6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02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 xml:space="preserve"> Выписка из Единого государственного реестра юридических лиц или выписка из Единого государственного реестра </w:t>
      </w:r>
      <w:r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индивидуальных предпринимателей (з</w:t>
      </w:r>
      <w:r w:rsidRPr="00902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аявитель вправе по собственной инициативе представить указанные документы, полученные не ранее чем за 30 дней до даты подачи заявления</w:t>
      </w:r>
      <w:r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)</w:t>
      </w:r>
      <w:r w:rsidRPr="00902C6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:rsidR="007D7FFE" w:rsidRPr="007D7FFE" w:rsidRDefault="007D7FFE" w:rsidP="00902C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7FF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Критерии отбора </w:t>
      </w:r>
      <w:r w:rsidR="00902C6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заявителей</w:t>
      </w:r>
      <w:r w:rsidRPr="007D7FF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 на получение субсидии:</w:t>
      </w:r>
    </w:p>
    <w:p w:rsidR="00902C6B" w:rsidRDefault="00902C6B" w:rsidP="00902C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  <w:r>
        <w:t>Критериями отбора субъектов малого предпринимательства, имеющих право на получение субсидии, оказывающих социально-значимые бытовые услуги, являются (см. Таблица 1). Допускается предложение равное установленному минимальному или максимальному значению, а также любое промежуточное значение по соответствующему количественному критерию.</w:t>
      </w:r>
    </w:p>
    <w:p w:rsidR="00902C6B" w:rsidRDefault="00902C6B" w:rsidP="00902C6B">
      <w:pPr>
        <w:widowControl w:val="0"/>
        <w:tabs>
          <w:tab w:val="left" w:pos="851"/>
        </w:tabs>
        <w:autoSpaceDE w:val="0"/>
        <w:autoSpaceDN w:val="0"/>
        <w:adjustRightInd w:val="0"/>
        <w:ind w:left="710"/>
        <w:jc w:val="right"/>
      </w:pPr>
      <w:r>
        <w:t>Таблица 1</w:t>
      </w:r>
    </w:p>
    <w:p w:rsidR="00902C6B" w:rsidRPr="002845CB" w:rsidRDefault="00902C6B" w:rsidP="00902C6B">
      <w:pPr>
        <w:widowControl w:val="0"/>
        <w:tabs>
          <w:tab w:val="left" w:pos="851"/>
        </w:tabs>
        <w:autoSpaceDE w:val="0"/>
        <w:autoSpaceDN w:val="0"/>
        <w:adjustRightInd w:val="0"/>
        <w:ind w:left="710"/>
        <w:jc w:val="center"/>
        <w:rPr>
          <w:b/>
        </w:rPr>
      </w:pPr>
      <w:r w:rsidRPr="002845CB">
        <w:rPr>
          <w:b/>
        </w:rPr>
        <w:t>Критерии отбора субъектов малого предпринимательства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856"/>
        <w:gridCol w:w="2457"/>
        <w:gridCol w:w="2626"/>
        <w:gridCol w:w="3016"/>
        <w:gridCol w:w="1881"/>
      </w:tblGrid>
      <w:tr w:rsidR="00902C6B" w:rsidRPr="00DA0021" w:rsidTr="00902C6B">
        <w:tc>
          <w:tcPr>
            <w:tcW w:w="5000" w:type="pct"/>
            <w:gridSpan w:val="6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0021">
              <w:rPr>
                <w:b/>
              </w:rPr>
              <w:t>Качественные критерии</w:t>
            </w:r>
          </w:p>
        </w:tc>
      </w:tr>
      <w:tr w:rsidR="00902C6B" w:rsidRPr="00DA0021" w:rsidTr="00902C6B">
        <w:tc>
          <w:tcPr>
            <w:tcW w:w="32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t xml:space="preserve">№ </w:t>
            </w:r>
            <w:proofErr w:type="gramStart"/>
            <w:r w:rsidRPr="00DA0021">
              <w:t>п</w:t>
            </w:r>
            <w:proofErr w:type="gramEnd"/>
            <w:r w:rsidRPr="00DA0021">
              <w:t>/п</w:t>
            </w:r>
          </w:p>
        </w:tc>
        <w:tc>
          <w:tcPr>
            <w:tcW w:w="1304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t>Наименование критерия</w:t>
            </w:r>
          </w:p>
        </w:tc>
        <w:tc>
          <w:tcPr>
            <w:tcW w:w="2739" w:type="pct"/>
            <w:gridSpan w:val="3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t xml:space="preserve">Требование для соответствия качественному критерию </w:t>
            </w:r>
          </w:p>
        </w:tc>
        <w:tc>
          <w:tcPr>
            <w:tcW w:w="637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t>Удельный вес критерия</w:t>
            </w:r>
          </w:p>
        </w:tc>
      </w:tr>
      <w:tr w:rsidR="00902C6B" w:rsidRPr="00DA0021" w:rsidTr="00902C6B">
        <w:tc>
          <w:tcPr>
            <w:tcW w:w="32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t>1</w:t>
            </w:r>
          </w:p>
        </w:tc>
        <w:tc>
          <w:tcPr>
            <w:tcW w:w="1304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t>Наличие</w:t>
            </w:r>
            <w:r>
              <w:t xml:space="preserve"> нежилого здания (</w:t>
            </w:r>
            <w:r w:rsidRPr="00DA0021">
              <w:t>помещения</w:t>
            </w:r>
            <w:r>
              <w:t>)</w:t>
            </w:r>
            <w:r w:rsidRPr="00DA0021">
              <w:t xml:space="preserve"> для оказания социально-значимых бытовых услуг</w:t>
            </w:r>
          </w:p>
        </w:tc>
        <w:tc>
          <w:tcPr>
            <w:tcW w:w="2739" w:type="pct"/>
            <w:gridSpan w:val="3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t xml:space="preserve">Предоставляются копии документов подтверждающих право собственности, аренды (иное право владения и/или пользования) помещением, в котором оказываются услуги. </w:t>
            </w:r>
            <w:r w:rsidRPr="00DA0021">
              <w:rPr>
                <w:b/>
                <w:i/>
              </w:rPr>
              <w:t>Критерий оценки: да -1, нет – 0)</w:t>
            </w:r>
          </w:p>
        </w:tc>
        <w:tc>
          <w:tcPr>
            <w:tcW w:w="637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t>0,15</w:t>
            </w:r>
          </w:p>
        </w:tc>
      </w:tr>
      <w:tr w:rsidR="00902C6B" w:rsidRPr="00DA0021" w:rsidTr="00902C6B">
        <w:tc>
          <w:tcPr>
            <w:tcW w:w="32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t>2</w:t>
            </w:r>
          </w:p>
        </w:tc>
        <w:tc>
          <w:tcPr>
            <w:tcW w:w="1304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t>Наличие оборудование для оказания социально-значимых бытовых услуг</w:t>
            </w:r>
          </w:p>
        </w:tc>
        <w:tc>
          <w:tcPr>
            <w:tcW w:w="2739" w:type="pct"/>
            <w:gridSpan w:val="3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t xml:space="preserve">Предоставляется заверенный субъектом малого предпринимательства перечень имеющегося оборудования, используемого для оказания услуг. </w:t>
            </w:r>
            <w:r w:rsidRPr="00DA0021">
              <w:rPr>
                <w:b/>
                <w:i/>
              </w:rPr>
              <w:t>Критерий оценки: да -1, нет – 0)</w:t>
            </w:r>
          </w:p>
        </w:tc>
        <w:tc>
          <w:tcPr>
            <w:tcW w:w="637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t>0,15</w:t>
            </w:r>
          </w:p>
        </w:tc>
      </w:tr>
      <w:tr w:rsidR="00902C6B" w:rsidRPr="00DA0021" w:rsidTr="00902C6B">
        <w:trPr>
          <w:trHeight w:val="1867"/>
        </w:trPr>
        <w:tc>
          <w:tcPr>
            <w:tcW w:w="32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t>3</w:t>
            </w:r>
          </w:p>
        </w:tc>
        <w:tc>
          <w:tcPr>
            <w:tcW w:w="1304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t>Наличие у субъекта малого предпринимательства и/или работников соответствующей профессиональной подготовки для оказания услуг</w:t>
            </w:r>
          </w:p>
        </w:tc>
        <w:tc>
          <w:tcPr>
            <w:tcW w:w="2739" w:type="pct"/>
            <w:gridSpan w:val="3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t xml:space="preserve">Предоставляются заверенные субъектом малого предпринимательства копии документов о прохождении специальной профессиональной подготовке, документы о дополнительном образовании или повышении квалификации по специальности «парикмахер» и/или «парикмахерские услуги». </w:t>
            </w:r>
            <w:r w:rsidRPr="00DA0021">
              <w:rPr>
                <w:b/>
                <w:i/>
              </w:rPr>
              <w:t>Критерий оценки: да -1, нет – 0)</w:t>
            </w:r>
          </w:p>
        </w:tc>
        <w:tc>
          <w:tcPr>
            <w:tcW w:w="637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t>0,10</w:t>
            </w:r>
          </w:p>
        </w:tc>
      </w:tr>
      <w:tr w:rsidR="00902C6B" w:rsidRPr="00DA0021" w:rsidTr="00902C6B">
        <w:trPr>
          <w:trHeight w:val="709"/>
        </w:trPr>
        <w:tc>
          <w:tcPr>
            <w:tcW w:w="32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042" w:type="pct"/>
            <w:gridSpan w:val="4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A0021">
              <w:rPr>
                <w:b/>
                <w:i/>
              </w:rPr>
              <w:t>Итого удельный вес качественных критериев:</w:t>
            </w:r>
          </w:p>
        </w:tc>
        <w:tc>
          <w:tcPr>
            <w:tcW w:w="637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t>0,40</w:t>
            </w:r>
          </w:p>
        </w:tc>
      </w:tr>
      <w:tr w:rsidR="00902C6B" w:rsidRPr="00DA0021" w:rsidTr="00902C6B">
        <w:tc>
          <w:tcPr>
            <w:tcW w:w="5000" w:type="pct"/>
            <w:gridSpan w:val="6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0021">
              <w:rPr>
                <w:b/>
              </w:rPr>
              <w:t>Количественные критерии</w:t>
            </w:r>
          </w:p>
        </w:tc>
      </w:tr>
      <w:tr w:rsidR="00902C6B" w:rsidRPr="00DA0021" w:rsidTr="00902C6B">
        <w:tc>
          <w:tcPr>
            <w:tcW w:w="32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t>Наименование критерия</w:t>
            </w:r>
          </w:p>
        </w:tc>
        <w:tc>
          <w:tcPr>
            <w:tcW w:w="83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t xml:space="preserve">Минимальное </w:t>
            </w:r>
            <w:r w:rsidRPr="00DA0021">
              <w:lastRenderedPageBreak/>
              <w:t>значение критерия</w:t>
            </w:r>
          </w:p>
        </w:tc>
        <w:tc>
          <w:tcPr>
            <w:tcW w:w="888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lastRenderedPageBreak/>
              <w:t xml:space="preserve">Максимальное значение </w:t>
            </w:r>
            <w:r w:rsidRPr="00DA0021">
              <w:lastRenderedPageBreak/>
              <w:t>критерия</w:t>
            </w:r>
          </w:p>
        </w:tc>
        <w:tc>
          <w:tcPr>
            <w:tcW w:w="1020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lastRenderedPageBreak/>
              <w:t xml:space="preserve">Требование к изменению </w:t>
            </w:r>
            <w:r w:rsidRPr="00DA0021">
              <w:lastRenderedPageBreak/>
              <w:t xml:space="preserve">минимального или максимального значения критерия </w:t>
            </w:r>
          </w:p>
        </w:tc>
        <w:tc>
          <w:tcPr>
            <w:tcW w:w="637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lastRenderedPageBreak/>
              <w:t xml:space="preserve">Удельный вес </w:t>
            </w:r>
            <w:r w:rsidRPr="00DA0021">
              <w:lastRenderedPageBreak/>
              <w:t>критерия</w:t>
            </w:r>
          </w:p>
        </w:tc>
      </w:tr>
      <w:tr w:rsidR="00902C6B" w:rsidRPr="00DA0021" w:rsidTr="00902C6B">
        <w:tc>
          <w:tcPr>
            <w:tcW w:w="32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304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Отношение стоимости услуги, установленной субъектом малого предпринимательства к предельному размеру субсидии для соответствующей льготной категории граждан:</w:t>
            </w:r>
          </w:p>
        </w:tc>
        <w:tc>
          <w:tcPr>
            <w:tcW w:w="83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-</w:t>
            </w:r>
          </w:p>
        </w:tc>
        <w:tc>
          <w:tcPr>
            <w:tcW w:w="1020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-</w:t>
            </w:r>
          </w:p>
        </w:tc>
        <w:tc>
          <w:tcPr>
            <w:tcW w:w="637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-</w:t>
            </w:r>
          </w:p>
        </w:tc>
      </w:tr>
      <w:tr w:rsidR="00902C6B" w:rsidRPr="00DA0021" w:rsidTr="00902C6B">
        <w:tc>
          <w:tcPr>
            <w:tcW w:w="32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4</w:t>
            </w:r>
          </w:p>
        </w:tc>
        <w:tc>
          <w:tcPr>
            <w:tcW w:w="1304" w:type="pct"/>
            <w:shd w:val="clear" w:color="auto" w:fill="auto"/>
          </w:tcPr>
          <w:p w:rsidR="00902C6B" w:rsidRPr="002845CB" w:rsidRDefault="00902C6B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дети-сироты в возрасте от 0 до 18 лет (мальчики);</w:t>
            </w:r>
          </w:p>
        </w:tc>
        <w:tc>
          <w:tcPr>
            <w:tcW w:w="83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0,0000</w:t>
            </w:r>
          </w:p>
        </w:tc>
        <w:tc>
          <w:tcPr>
            <w:tcW w:w="888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1,0000</w:t>
            </w:r>
          </w:p>
        </w:tc>
        <w:tc>
          <w:tcPr>
            <w:tcW w:w="1020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Уменьшение максимального значения</w:t>
            </w:r>
          </w:p>
        </w:tc>
        <w:tc>
          <w:tcPr>
            <w:tcW w:w="637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0,</w:t>
            </w:r>
            <w:r>
              <w:rPr>
                <w:sz w:val="24"/>
              </w:rPr>
              <w:t>05</w:t>
            </w:r>
          </w:p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902C6B" w:rsidRPr="00DA0021" w:rsidTr="00902C6B">
        <w:tc>
          <w:tcPr>
            <w:tcW w:w="321" w:type="pct"/>
            <w:shd w:val="clear" w:color="auto" w:fill="auto"/>
          </w:tcPr>
          <w:p w:rsidR="00902C6B" w:rsidRPr="003E4697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304" w:type="pct"/>
            <w:shd w:val="clear" w:color="auto" w:fill="auto"/>
          </w:tcPr>
          <w:p w:rsidR="00902C6B" w:rsidRPr="002845CB" w:rsidRDefault="00902C6B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дети-сироты в возрасте от 0 до 18 лет (девочки);</w:t>
            </w:r>
          </w:p>
        </w:tc>
        <w:tc>
          <w:tcPr>
            <w:tcW w:w="83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0,0000</w:t>
            </w:r>
          </w:p>
        </w:tc>
        <w:tc>
          <w:tcPr>
            <w:tcW w:w="888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1,0000</w:t>
            </w:r>
          </w:p>
        </w:tc>
        <w:tc>
          <w:tcPr>
            <w:tcW w:w="1020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Уменьшение максимального значения</w:t>
            </w:r>
          </w:p>
        </w:tc>
        <w:tc>
          <w:tcPr>
            <w:tcW w:w="637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902C6B" w:rsidRPr="00DA0021" w:rsidTr="00902C6B">
        <w:tc>
          <w:tcPr>
            <w:tcW w:w="321" w:type="pct"/>
            <w:shd w:val="clear" w:color="auto" w:fill="auto"/>
          </w:tcPr>
          <w:p w:rsidR="00902C6B" w:rsidRPr="003E4697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304" w:type="pct"/>
            <w:shd w:val="clear" w:color="auto" w:fill="auto"/>
          </w:tcPr>
          <w:p w:rsidR="00902C6B" w:rsidRPr="002845CB" w:rsidRDefault="00902C6B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дети-инвалиды в возрасте от 0 до 18 лет (мальчики);</w:t>
            </w:r>
          </w:p>
        </w:tc>
        <w:tc>
          <w:tcPr>
            <w:tcW w:w="83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0,</w:t>
            </w:r>
            <w:r>
              <w:rPr>
                <w:sz w:val="24"/>
              </w:rPr>
              <w:t>5</w:t>
            </w:r>
            <w:r w:rsidRPr="00DA0021">
              <w:rPr>
                <w:sz w:val="24"/>
              </w:rPr>
              <w:t>000</w:t>
            </w:r>
          </w:p>
        </w:tc>
        <w:tc>
          <w:tcPr>
            <w:tcW w:w="888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1,</w:t>
            </w:r>
            <w:r>
              <w:rPr>
                <w:sz w:val="24"/>
              </w:rPr>
              <w:t>5</w:t>
            </w:r>
            <w:r w:rsidRPr="00DA0021">
              <w:rPr>
                <w:sz w:val="24"/>
              </w:rPr>
              <w:t>000</w:t>
            </w:r>
          </w:p>
        </w:tc>
        <w:tc>
          <w:tcPr>
            <w:tcW w:w="1020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Уменьшение максимального значения</w:t>
            </w:r>
          </w:p>
        </w:tc>
        <w:tc>
          <w:tcPr>
            <w:tcW w:w="637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0,</w:t>
            </w:r>
            <w:r>
              <w:rPr>
                <w:sz w:val="24"/>
              </w:rPr>
              <w:t>05</w:t>
            </w:r>
          </w:p>
        </w:tc>
      </w:tr>
      <w:tr w:rsidR="00902C6B" w:rsidRPr="00DA0021" w:rsidTr="00902C6B">
        <w:tc>
          <w:tcPr>
            <w:tcW w:w="321" w:type="pct"/>
            <w:shd w:val="clear" w:color="auto" w:fill="auto"/>
          </w:tcPr>
          <w:p w:rsidR="00902C6B" w:rsidRPr="003E4697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1304" w:type="pct"/>
            <w:shd w:val="clear" w:color="auto" w:fill="auto"/>
          </w:tcPr>
          <w:p w:rsidR="00902C6B" w:rsidRPr="002845CB" w:rsidRDefault="00902C6B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дети-инвалиды в возрасте от 0 до 18 лет (девочки);</w:t>
            </w:r>
          </w:p>
        </w:tc>
        <w:tc>
          <w:tcPr>
            <w:tcW w:w="83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0,</w:t>
            </w:r>
            <w:r>
              <w:rPr>
                <w:sz w:val="24"/>
              </w:rPr>
              <w:t>5</w:t>
            </w:r>
            <w:r w:rsidRPr="00DA0021">
              <w:rPr>
                <w:sz w:val="24"/>
              </w:rPr>
              <w:t>000</w:t>
            </w:r>
          </w:p>
        </w:tc>
        <w:tc>
          <w:tcPr>
            <w:tcW w:w="888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1,</w:t>
            </w:r>
            <w:r>
              <w:rPr>
                <w:sz w:val="24"/>
              </w:rPr>
              <w:t>5</w:t>
            </w:r>
            <w:r w:rsidRPr="00DA0021">
              <w:rPr>
                <w:sz w:val="24"/>
              </w:rPr>
              <w:t>000</w:t>
            </w:r>
          </w:p>
        </w:tc>
        <w:tc>
          <w:tcPr>
            <w:tcW w:w="1020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Уменьшение максимального значения</w:t>
            </w:r>
          </w:p>
        </w:tc>
        <w:tc>
          <w:tcPr>
            <w:tcW w:w="637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902C6B" w:rsidRPr="00DA0021" w:rsidTr="00902C6B">
        <w:tc>
          <w:tcPr>
            <w:tcW w:w="321" w:type="pct"/>
            <w:shd w:val="clear" w:color="auto" w:fill="auto"/>
          </w:tcPr>
          <w:p w:rsidR="00902C6B" w:rsidRPr="003E4697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304" w:type="pct"/>
            <w:shd w:val="clear" w:color="auto" w:fill="auto"/>
          </w:tcPr>
          <w:p w:rsidR="00902C6B" w:rsidRPr="002845CB" w:rsidRDefault="00902C6B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дети из многодетных семей в возрасте от 0 до 18 лет (мальчики);</w:t>
            </w:r>
          </w:p>
        </w:tc>
        <w:tc>
          <w:tcPr>
            <w:tcW w:w="83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0,</w:t>
            </w:r>
            <w:r>
              <w:rPr>
                <w:sz w:val="24"/>
              </w:rPr>
              <w:t>5</w:t>
            </w:r>
            <w:r w:rsidRPr="00DA0021">
              <w:rPr>
                <w:sz w:val="24"/>
              </w:rPr>
              <w:t>000</w:t>
            </w:r>
          </w:p>
        </w:tc>
        <w:tc>
          <w:tcPr>
            <w:tcW w:w="888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1,</w:t>
            </w:r>
            <w:r>
              <w:rPr>
                <w:sz w:val="24"/>
              </w:rPr>
              <w:t>5</w:t>
            </w:r>
            <w:r w:rsidRPr="00DA0021">
              <w:rPr>
                <w:sz w:val="24"/>
              </w:rPr>
              <w:t>000</w:t>
            </w:r>
          </w:p>
        </w:tc>
        <w:tc>
          <w:tcPr>
            <w:tcW w:w="1020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Уменьшение максимального значения</w:t>
            </w:r>
          </w:p>
        </w:tc>
        <w:tc>
          <w:tcPr>
            <w:tcW w:w="637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0,</w:t>
            </w:r>
            <w:r>
              <w:rPr>
                <w:sz w:val="24"/>
              </w:rPr>
              <w:t>05</w:t>
            </w:r>
          </w:p>
        </w:tc>
      </w:tr>
      <w:tr w:rsidR="00902C6B" w:rsidRPr="00DA0021" w:rsidTr="00902C6B">
        <w:tc>
          <w:tcPr>
            <w:tcW w:w="321" w:type="pct"/>
            <w:shd w:val="clear" w:color="auto" w:fill="auto"/>
          </w:tcPr>
          <w:p w:rsidR="00902C6B" w:rsidRPr="003E4697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304" w:type="pct"/>
            <w:shd w:val="clear" w:color="auto" w:fill="auto"/>
          </w:tcPr>
          <w:p w:rsidR="00902C6B" w:rsidRPr="002845CB" w:rsidRDefault="00902C6B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дети из многодетных семей в возрасте от 0 до 18 лет (девочки);</w:t>
            </w:r>
          </w:p>
        </w:tc>
        <w:tc>
          <w:tcPr>
            <w:tcW w:w="83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0,</w:t>
            </w:r>
            <w:r>
              <w:rPr>
                <w:sz w:val="24"/>
              </w:rPr>
              <w:t>5</w:t>
            </w:r>
            <w:r w:rsidRPr="00DA0021">
              <w:rPr>
                <w:sz w:val="24"/>
              </w:rPr>
              <w:t>000</w:t>
            </w:r>
          </w:p>
        </w:tc>
        <w:tc>
          <w:tcPr>
            <w:tcW w:w="888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1,</w:t>
            </w:r>
            <w:r>
              <w:rPr>
                <w:sz w:val="24"/>
              </w:rPr>
              <w:t>5</w:t>
            </w:r>
            <w:r w:rsidRPr="00DA0021">
              <w:rPr>
                <w:sz w:val="24"/>
              </w:rPr>
              <w:t>000</w:t>
            </w:r>
          </w:p>
        </w:tc>
        <w:tc>
          <w:tcPr>
            <w:tcW w:w="1020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Уменьшение максимального значения</w:t>
            </w:r>
          </w:p>
        </w:tc>
        <w:tc>
          <w:tcPr>
            <w:tcW w:w="637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902C6B" w:rsidRPr="00DA0021" w:rsidTr="00902C6B">
        <w:tc>
          <w:tcPr>
            <w:tcW w:w="321" w:type="pct"/>
            <w:shd w:val="clear" w:color="auto" w:fill="auto"/>
          </w:tcPr>
          <w:p w:rsidR="00902C6B" w:rsidRPr="003E4697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304" w:type="pct"/>
            <w:shd w:val="clear" w:color="auto" w:fill="auto"/>
          </w:tcPr>
          <w:p w:rsidR="00902C6B" w:rsidRPr="002845CB" w:rsidRDefault="00902C6B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дети участников специальной военной операции в возрасте от 0 до 18 лет (мальчики);</w:t>
            </w:r>
          </w:p>
        </w:tc>
        <w:tc>
          <w:tcPr>
            <w:tcW w:w="83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0,</w:t>
            </w:r>
            <w:r>
              <w:rPr>
                <w:sz w:val="24"/>
              </w:rPr>
              <w:t>5</w:t>
            </w:r>
            <w:r w:rsidRPr="00DA0021">
              <w:rPr>
                <w:sz w:val="24"/>
              </w:rPr>
              <w:t>000</w:t>
            </w:r>
          </w:p>
        </w:tc>
        <w:tc>
          <w:tcPr>
            <w:tcW w:w="888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1,</w:t>
            </w:r>
            <w:r>
              <w:rPr>
                <w:sz w:val="24"/>
              </w:rPr>
              <w:t>5</w:t>
            </w:r>
            <w:r w:rsidRPr="00DA0021">
              <w:rPr>
                <w:sz w:val="24"/>
              </w:rPr>
              <w:t>000</w:t>
            </w:r>
          </w:p>
        </w:tc>
        <w:tc>
          <w:tcPr>
            <w:tcW w:w="1020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Уменьшение максимального значения</w:t>
            </w:r>
          </w:p>
        </w:tc>
        <w:tc>
          <w:tcPr>
            <w:tcW w:w="637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0,</w:t>
            </w:r>
            <w:r>
              <w:rPr>
                <w:sz w:val="24"/>
              </w:rPr>
              <w:t>05</w:t>
            </w:r>
          </w:p>
        </w:tc>
      </w:tr>
      <w:tr w:rsidR="00902C6B" w:rsidRPr="00DA0021" w:rsidTr="00902C6B">
        <w:tc>
          <w:tcPr>
            <w:tcW w:w="321" w:type="pct"/>
            <w:shd w:val="clear" w:color="auto" w:fill="auto"/>
          </w:tcPr>
          <w:p w:rsidR="00902C6B" w:rsidRPr="003E4697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11</w:t>
            </w:r>
          </w:p>
        </w:tc>
        <w:tc>
          <w:tcPr>
            <w:tcW w:w="1304" w:type="pct"/>
            <w:shd w:val="clear" w:color="auto" w:fill="auto"/>
          </w:tcPr>
          <w:p w:rsidR="00902C6B" w:rsidRPr="002845CB" w:rsidRDefault="00902C6B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дети участников специальной военной операции в возрасте от 0 до 18 лет (девочки);</w:t>
            </w:r>
          </w:p>
        </w:tc>
        <w:tc>
          <w:tcPr>
            <w:tcW w:w="83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0,</w:t>
            </w:r>
            <w:r>
              <w:rPr>
                <w:sz w:val="24"/>
              </w:rPr>
              <w:t>5</w:t>
            </w:r>
            <w:r w:rsidRPr="00DA0021">
              <w:rPr>
                <w:sz w:val="24"/>
              </w:rPr>
              <w:t>000</w:t>
            </w:r>
          </w:p>
        </w:tc>
        <w:tc>
          <w:tcPr>
            <w:tcW w:w="888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1,</w:t>
            </w:r>
            <w:r>
              <w:rPr>
                <w:sz w:val="24"/>
              </w:rPr>
              <w:t>5</w:t>
            </w:r>
            <w:r w:rsidRPr="00DA0021">
              <w:rPr>
                <w:sz w:val="24"/>
              </w:rPr>
              <w:t>000</w:t>
            </w:r>
          </w:p>
        </w:tc>
        <w:tc>
          <w:tcPr>
            <w:tcW w:w="1020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Уменьшение максимального значения</w:t>
            </w:r>
          </w:p>
        </w:tc>
        <w:tc>
          <w:tcPr>
            <w:tcW w:w="637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902C6B" w:rsidRPr="00DA0021" w:rsidTr="00902C6B">
        <w:tc>
          <w:tcPr>
            <w:tcW w:w="321" w:type="pct"/>
            <w:shd w:val="clear" w:color="auto" w:fill="auto"/>
          </w:tcPr>
          <w:p w:rsidR="00902C6B" w:rsidRPr="003E4697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1304" w:type="pct"/>
            <w:shd w:val="clear" w:color="auto" w:fill="auto"/>
          </w:tcPr>
          <w:p w:rsidR="00902C6B" w:rsidRPr="002845CB" w:rsidRDefault="00902C6B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дети из семей, имеющих статус «малоимущие» в возрасте от 0 до 18 лет (мальчики);</w:t>
            </w:r>
          </w:p>
        </w:tc>
        <w:tc>
          <w:tcPr>
            <w:tcW w:w="83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0,</w:t>
            </w:r>
            <w:r>
              <w:rPr>
                <w:sz w:val="24"/>
              </w:rPr>
              <w:t>5</w:t>
            </w:r>
            <w:r w:rsidRPr="00DA0021">
              <w:rPr>
                <w:sz w:val="24"/>
              </w:rPr>
              <w:t>000</w:t>
            </w:r>
          </w:p>
        </w:tc>
        <w:tc>
          <w:tcPr>
            <w:tcW w:w="888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1,</w:t>
            </w:r>
            <w:r>
              <w:rPr>
                <w:sz w:val="24"/>
              </w:rPr>
              <w:t>5</w:t>
            </w:r>
            <w:r w:rsidRPr="00DA0021">
              <w:rPr>
                <w:sz w:val="24"/>
              </w:rPr>
              <w:t>000</w:t>
            </w:r>
          </w:p>
        </w:tc>
        <w:tc>
          <w:tcPr>
            <w:tcW w:w="1020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Уменьшение максимального значения</w:t>
            </w:r>
          </w:p>
        </w:tc>
        <w:tc>
          <w:tcPr>
            <w:tcW w:w="637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0,</w:t>
            </w:r>
            <w:r>
              <w:rPr>
                <w:sz w:val="24"/>
              </w:rPr>
              <w:t>05</w:t>
            </w:r>
          </w:p>
        </w:tc>
      </w:tr>
      <w:tr w:rsidR="00902C6B" w:rsidRPr="00DA0021" w:rsidTr="00902C6B">
        <w:tc>
          <w:tcPr>
            <w:tcW w:w="321" w:type="pct"/>
            <w:shd w:val="clear" w:color="auto" w:fill="auto"/>
          </w:tcPr>
          <w:p w:rsidR="00902C6B" w:rsidRPr="003E4697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1304" w:type="pct"/>
            <w:shd w:val="clear" w:color="auto" w:fill="auto"/>
          </w:tcPr>
          <w:p w:rsidR="00902C6B" w:rsidRPr="002845CB" w:rsidRDefault="00902C6B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дети из семей, имеющих статус «малоимущие» в возрасте от 0 до 18 лет (девочки);</w:t>
            </w:r>
          </w:p>
        </w:tc>
        <w:tc>
          <w:tcPr>
            <w:tcW w:w="83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0,</w:t>
            </w:r>
            <w:r>
              <w:rPr>
                <w:sz w:val="24"/>
              </w:rPr>
              <w:t>5</w:t>
            </w:r>
            <w:r w:rsidRPr="00DA0021">
              <w:rPr>
                <w:sz w:val="24"/>
              </w:rPr>
              <w:t>000</w:t>
            </w:r>
          </w:p>
        </w:tc>
        <w:tc>
          <w:tcPr>
            <w:tcW w:w="888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1,</w:t>
            </w:r>
            <w:r>
              <w:rPr>
                <w:sz w:val="24"/>
              </w:rPr>
              <w:t>5</w:t>
            </w:r>
            <w:r w:rsidRPr="00DA0021">
              <w:rPr>
                <w:sz w:val="24"/>
              </w:rPr>
              <w:t>000</w:t>
            </w:r>
          </w:p>
        </w:tc>
        <w:tc>
          <w:tcPr>
            <w:tcW w:w="1020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Уменьшение максимального значения</w:t>
            </w:r>
          </w:p>
        </w:tc>
        <w:tc>
          <w:tcPr>
            <w:tcW w:w="637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902C6B" w:rsidRPr="00DA0021" w:rsidTr="00902C6B">
        <w:trPr>
          <w:trHeight w:val="727"/>
        </w:trPr>
        <w:tc>
          <w:tcPr>
            <w:tcW w:w="321" w:type="pct"/>
            <w:shd w:val="clear" w:color="auto" w:fill="auto"/>
          </w:tcPr>
          <w:p w:rsidR="00902C6B" w:rsidRPr="003E4697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1304" w:type="pct"/>
            <w:shd w:val="clear" w:color="auto" w:fill="auto"/>
          </w:tcPr>
          <w:p w:rsidR="00902C6B" w:rsidRPr="002845CB" w:rsidRDefault="00902C6B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Пенсионеры (мужчины);</w:t>
            </w:r>
          </w:p>
        </w:tc>
        <w:tc>
          <w:tcPr>
            <w:tcW w:w="83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0,</w:t>
            </w:r>
            <w:r>
              <w:rPr>
                <w:sz w:val="24"/>
              </w:rPr>
              <w:t>5</w:t>
            </w:r>
            <w:r w:rsidRPr="00DA0021">
              <w:rPr>
                <w:sz w:val="24"/>
              </w:rPr>
              <w:t>000</w:t>
            </w:r>
          </w:p>
        </w:tc>
        <w:tc>
          <w:tcPr>
            <w:tcW w:w="888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1,</w:t>
            </w:r>
            <w:r>
              <w:rPr>
                <w:sz w:val="24"/>
              </w:rPr>
              <w:t>5</w:t>
            </w:r>
            <w:r w:rsidRPr="00DA0021">
              <w:rPr>
                <w:sz w:val="24"/>
              </w:rPr>
              <w:t>000</w:t>
            </w:r>
          </w:p>
        </w:tc>
        <w:tc>
          <w:tcPr>
            <w:tcW w:w="1020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Уменьшение максимального значения</w:t>
            </w:r>
          </w:p>
        </w:tc>
        <w:tc>
          <w:tcPr>
            <w:tcW w:w="637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0,</w:t>
            </w:r>
            <w:r>
              <w:rPr>
                <w:sz w:val="24"/>
              </w:rPr>
              <w:t>05</w:t>
            </w:r>
          </w:p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902C6B" w:rsidRPr="00DA0021" w:rsidTr="00902C6B">
        <w:trPr>
          <w:trHeight w:val="158"/>
        </w:trPr>
        <w:tc>
          <w:tcPr>
            <w:tcW w:w="321" w:type="pct"/>
            <w:shd w:val="clear" w:color="auto" w:fill="auto"/>
          </w:tcPr>
          <w:p w:rsidR="00902C6B" w:rsidRPr="003E4697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1304" w:type="pct"/>
            <w:shd w:val="clear" w:color="auto" w:fill="auto"/>
          </w:tcPr>
          <w:p w:rsidR="00902C6B" w:rsidRPr="002845CB" w:rsidRDefault="00902C6B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Пенсионеры (женщины);</w:t>
            </w:r>
          </w:p>
        </w:tc>
        <w:tc>
          <w:tcPr>
            <w:tcW w:w="83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0,</w:t>
            </w:r>
            <w:r>
              <w:rPr>
                <w:sz w:val="24"/>
              </w:rPr>
              <w:t>5</w:t>
            </w:r>
            <w:r w:rsidRPr="00DA0021">
              <w:rPr>
                <w:sz w:val="24"/>
              </w:rPr>
              <w:t>000</w:t>
            </w:r>
          </w:p>
        </w:tc>
        <w:tc>
          <w:tcPr>
            <w:tcW w:w="888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1,</w:t>
            </w:r>
            <w:r>
              <w:rPr>
                <w:sz w:val="24"/>
              </w:rPr>
              <w:t>5</w:t>
            </w:r>
            <w:r w:rsidRPr="00DA0021">
              <w:rPr>
                <w:sz w:val="24"/>
              </w:rPr>
              <w:t>000</w:t>
            </w:r>
          </w:p>
        </w:tc>
        <w:tc>
          <w:tcPr>
            <w:tcW w:w="1020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Уменьшение максимального значения</w:t>
            </w:r>
          </w:p>
        </w:tc>
        <w:tc>
          <w:tcPr>
            <w:tcW w:w="637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902C6B" w:rsidRPr="00DA0021" w:rsidTr="00902C6B">
        <w:tc>
          <w:tcPr>
            <w:tcW w:w="32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42" w:type="pct"/>
            <w:gridSpan w:val="4"/>
            <w:shd w:val="clear" w:color="auto" w:fill="auto"/>
          </w:tcPr>
          <w:p w:rsidR="00902C6B" w:rsidRPr="0030408B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</w:rPr>
            </w:pPr>
            <w:r w:rsidRPr="0030408B">
              <w:rPr>
                <w:b/>
                <w:i/>
                <w:sz w:val="24"/>
              </w:rPr>
              <w:t>Итого удельный вес количественных критериев</w:t>
            </w:r>
          </w:p>
        </w:tc>
        <w:tc>
          <w:tcPr>
            <w:tcW w:w="637" w:type="pct"/>
            <w:shd w:val="clear" w:color="auto" w:fill="auto"/>
          </w:tcPr>
          <w:p w:rsidR="00902C6B" w:rsidRPr="0030408B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</w:rPr>
            </w:pPr>
            <w:r w:rsidRPr="0030408B">
              <w:rPr>
                <w:b/>
                <w:i/>
                <w:sz w:val="24"/>
              </w:rPr>
              <w:t>0,60</w:t>
            </w:r>
          </w:p>
        </w:tc>
      </w:tr>
      <w:tr w:rsidR="00902C6B" w:rsidRPr="00DA0021" w:rsidTr="00902C6B">
        <w:tc>
          <w:tcPr>
            <w:tcW w:w="321" w:type="pct"/>
            <w:shd w:val="clear" w:color="auto" w:fill="auto"/>
          </w:tcPr>
          <w:p w:rsidR="00902C6B" w:rsidRPr="00DA0021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42" w:type="pct"/>
            <w:gridSpan w:val="4"/>
            <w:shd w:val="clear" w:color="auto" w:fill="auto"/>
          </w:tcPr>
          <w:p w:rsidR="00902C6B" w:rsidRPr="0030408B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30408B">
              <w:rPr>
                <w:b/>
                <w:sz w:val="24"/>
              </w:rPr>
              <w:t>Всего удельный вес количественных и качественных критерие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637" w:type="pct"/>
            <w:shd w:val="clear" w:color="auto" w:fill="auto"/>
          </w:tcPr>
          <w:p w:rsidR="00902C6B" w:rsidRPr="0030408B" w:rsidRDefault="00902C6B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30408B">
              <w:rPr>
                <w:b/>
                <w:sz w:val="24"/>
              </w:rPr>
              <w:t>1,00</w:t>
            </w:r>
          </w:p>
        </w:tc>
      </w:tr>
    </w:tbl>
    <w:p w:rsidR="00902C6B" w:rsidRDefault="00902C6B" w:rsidP="00902C6B">
      <w:pPr>
        <w:widowControl w:val="0"/>
        <w:tabs>
          <w:tab w:val="left" w:pos="851"/>
        </w:tabs>
        <w:autoSpaceDE w:val="0"/>
        <w:autoSpaceDN w:val="0"/>
        <w:adjustRightInd w:val="0"/>
        <w:ind w:left="710"/>
        <w:jc w:val="both"/>
      </w:pPr>
    </w:p>
    <w:p w:rsidR="007D7FFE" w:rsidRPr="007D7FFE" w:rsidRDefault="006F10A3" w:rsidP="007D7F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Дата начала приема заявок: 2</w:t>
      </w:r>
      <w:r w:rsidR="0049153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8</w:t>
      </w:r>
      <w:r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.0</w:t>
      </w:r>
      <w:r w:rsidR="0049153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8</w:t>
      </w:r>
      <w:r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.2023</w:t>
      </w:r>
    </w:p>
    <w:p w:rsidR="007D7FFE" w:rsidRPr="007D7FFE" w:rsidRDefault="006F10A3" w:rsidP="007D7F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Дата окончания приема заявок: </w:t>
      </w:r>
      <w:r w:rsidR="0049153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28</w:t>
      </w:r>
      <w:r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.0</w:t>
      </w:r>
      <w:r w:rsidR="0049153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9</w:t>
      </w:r>
      <w:r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.2023</w:t>
      </w:r>
    </w:p>
    <w:p w:rsidR="007D7FFE" w:rsidRPr="007D7FFE" w:rsidRDefault="007D7FFE" w:rsidP="007D7F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7F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Прием заявок осуществляется с 8.30 час</w:t>
      </w:r>
      <w:proofErr w:type="gramStart"/>
      <w:r w:rsidRPr="007D7F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  <w:proofErr w:type="gramEnd"/>
      <w:r w:rsidRPr="007D7F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proofErr w:type="gramStart"/>
      <w:r w:rsidRPr="007D7F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</w:t>
      </w:r>
      <w:proofErr w:type="gramEnd"/>
      <w:r w:rsidRPr="007D7F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о 16.30 час. в рабочие дни по адресу: г. Кинешма, ул. им. Фрунзе, д. 4, </w:t>
      </w:r>
      <w:proofErr w:type="spellStart"/>
      <w:r w:rsidRPr="007D7F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каб</w:t>
      </w:r>
      <w:proofErr w:type="spellEnd"/>
      <w:r w:rsidRPr="007D7F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 (28). Контактный телефон: 8(49331) 5-60-97, 5-</w:t>
      </w:r>
      <w:r w:rsidR="004915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49</w:t>
      </w:r>
      <w:r w:rsidRPr="007D7F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</w:t>
      </w:r>
      <w:r w:rsidR="004915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45</w:t>
      </w:r>
      <w:r w:rsidRPr="007D7F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:rsidR="007D7FFE" w:rsidRPr="007D7FFE" w:rsidRDefault="007D7FFE" w:rsidP="007D7F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7FF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Порядок рассмотрения заявлений о предоставлении субсидии-гранта:</w:t>
      </w:r>
    </w:p>
    <w:p w:rsidR="007D7FFE" w:rsidRPr="0049153A" w:rsidRDefault="007D7FFE" w:rsidP="0049153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915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Заявление на субсидию считается принятым </w:t>
      </w:r>
      <w:proofErr w:type="gramStart"/>
      <w:r w:rsidRPr="004915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 даты поступления</w:t>
      </w:r>
      <w:proofErr w:type="gramEnd"/>
      <w:r w:rsidRPr="004915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полного пакета документов.</w:t>
      </w:r>
    </w:p>
    <w:p w:rsidR="007D7FFE" w:rsidRPr="0049153A" w:rsidRDefault="007D7FFE" w:rsidP="0049153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915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Заявления о предоставлении субсидии и пакет документов рассматривает конкурсная комиссия.</w:t>
      </w:r>
    </w:p>
    <w:p w:rsidR="0049153A" w:rsidRDefault="0049153A" w:rsidP="0049153A">
      <w:pPr>
        <w:pStyle w:val="a3"/>
        <w:numPr>
          <w:ilvl w:val="0"/>
          <w:numId w:val="5"/>
        </w:numPr>
        <w:suppressAutoHyphens/>
        <w:spacing w:after="0" w:line="240" w:lineRule="auto"/>
        <w:jc w:val="both"/>
      </w:pPr>
      <w:r>
        <w:lastRenderedPageBreak/>
        <w:t xml:space="preserve">Победителем конкурса признается заявитель, набравший по критериям отбора наибольшее количество баллов, расчет количества баллов, набранных участником конкурса, производится в порядке, определенном </w:t>
      </w:r>
      <w:r>
        <w:t>(в подпунктах ниже)</w:t>
      </w:r>
      <w:r>
        <w:t>. В случае, если несколько заявителей набрали равное количество баллов, сумма субсидии распределяется между ними в равных долях.</w:t>
      </w:r>
    </w:p>
    <w:p w:rsidR="0049153A" w:rsidRDefault="0049153A" w:rsidP="0049153A">
      <w:pPr>
        <w:pStyle w:val="a3"/>
        <w:numPr>
          <w:ilvl w:val="0"/>
          <w:numId w:val="5"/>
        </w:numPr>
        <w:suppressAutoHyphens/>
        <w:spacing w:after="0" w:line="240" w:lineRule="auto"/>
        <w:jc w:val="both"/>
      </w:pPr>
      <w:r>
        <w:t>Сумма баллов, набранных каждым участником конкурса (БО) вычисляется с округлением до 2 знака в дробной части, определяется следующим образом:</w:t>
      </w:r>
    </w:p>
    <w:p w:rsidR="0049153A" w:rsidRDefault="0049153A" w:rsidP="0049153A">
      <w:pPr>
        <w:suppressAutoHyphens/>
        <w:spacing w:after="0"/>
        <w:ind w:left="709"/>
        <w:jc w:val="center"/>
      </w:pPr>
      <w:r w:rsidRPr="00AB01C3">
        <w:rPr>
          <w:position w:val="-28"/>
        </w:rPr>
        <w:object w:dxaOrig="2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35pt;height:46.75pt" o:ole="">
            <v:imagedata r:id="rId6" o:title=""/>
          </v:shape>
          <o:OLEObject Type="Embed" ProgID="Equation.3" ShapeID="_x0000_i1025" DrawAspect="Content" ObjectID="_1754458445" r:id="rId7"/>
        </w:object>
      </w:r>
      <w:r>
        <w:t>, где</w:t>
      </w:r>
    </w:p>
    <w:p w:rsidR="0049153A" w:rsidRDefault="0049153A" w:rsidP="0049153A">
      <w:pPr>
        <w:suppressAutoHyphens/>
        <w:spacing w:after="0"/>
        <w:ind w:firstLine="709"/>
        <w:jc w:val="both"/>
      </w:pPr>
      <w:r>
        <w:t>У</w:t>
      </w:r>
      <w:proofErr w:type="spellStart"/>
      <w:proofErr w:type="gramStart"/>
      <w:r w:rsidRPr="00AB01C3">
        <w:rPr>
          <w:i/>
          <w:vertAlign w:val="subscript"/>
          <w:lang w:val="en-US"/>
        </w:rPr>
        <w:t>i</w:t>
      </w:r>
      <w:proofErr w:type="spellEnd"/>
      <w:proofErr w:type="gramEnd"/>
      <w:r w:rsidRPr="00AB01C3">
        <w:rPr>
          <w:i/>
          <w:vertAlign w:val="subscript"/>
        </w:rPr>
        <w:t xml:space="preserve"> </w:t>
      </w:r>
      <w:r w:rsidRPr="00AB01C3">
        <w:rPr>
          <w:i/>
        </w:rPr>
        <w:t xml:space="preserve">– </w:t>
      </w:r>
      <w:r w:rsidRPr="00AB01C3">
        <w:t>уд</w:t>
      </w:r>
      <w:r>
        <w:t xml:space="preserve">ельный вес соответствующего качественного или количественного критерия конкурса в соответствии с Таблицей 1 настоящего Порядка, </w:t>
      </w:r>
      <w:r>
        <w:rPr>
          <w:lang w:val="en-US"/>
        </w:rPr>
        <w:t>n</w:t>
      </w:r>
      <w:r w:rsidRPr="00AB01C3">
        <w:t xml:space="preserve"> – </w:t>
      </w:r>
      <w:r>
        <w:t>общее количество критериев конкурса в соответствие с Таблицей 1;</w:t>
      </w:r>
    </w:p>
    <w:p w:rsidR="0049153A" w:rsidRDefault="0049153A" w:rsidP="0049153A">
      <w:pPr>
        <w:suppressAutoHyphens/>
        <w:spacing w:after="0"/>
        <w:ind w:firstLine="709"/>
        <w:jc w:val="both"/>
      </w:pPr>
      <w:r>
        <w:t>Б</w:t>
      </w:r>
      <w:proofErr w:type="spellStart"/>
      <w:proofErr w:type="gramStart"/>
      <w:r w:rsidRPr="00AB01C3">
        <w:rPr>
          <w:i/>
          <w:vertAlign w:val="subscript"/>
          <w:lang w:val="en-US"/>
        </w:rPr>
        <w:t>i</w:t>
      </w:r>
      <w:proofErr w:type="spellEnd"/>
      <w:proofErr w:type="gramEnd"/>
      <w:r w:rsidRPr="00AB01C3">
        <w:rPr>
          <w:i/>
        </w:rPr>
        <w:t xml:space="preserve"> – </w:t>
      </w:r>
      <w:r>
        <w:t>оценка в баллах, набранных участником по каждому критерию конкурса. Для качественных критериев оценка принимает значение 0 или 1 в зависимости от соответствия участника качественному критерию конкурса. Оценка по количественным критериям производится следующим образом:</w:t>
      </w:r>
    </w:p>
    <w:p w:rsidR="0049153A" w:rsidRDefault="0049153A" w:rsidP="0049153A">
      <w:pPr>
        <w:suppressAutoHyphens/>
        <w:spacing w:after="0"/>
        <w:ind w:firstLine="709"/>
        <w:jc w:val="both"/>
        <w:rPr>
          <w:b/>
          <w:i/>
        </w:rPr>
      </w:pPr>
      <w:r>
        <w:t xml:space="preserve">критерии, для которых предусмотрено </w:t>
      </w:r>
      <w:r w:rsidRPr="00AF49EF">
        <w:rPr>
          <w:b/>
          <w:i/>
        </w:rPr>
        <w:t>уменьшение максимального значения</w:t>
      </w:r>
      <w:r>
        <w:rPr>
          <w:b/>
          <w:i/>
        </w:rPr>
        <w:t xml:space="preserve">, </w:t>
      </w:r>
      <w:r>
        <w:t>применяется следующее соотношение</w:t>
      </w:r>
      <w:proofErr w:type="gramStart"/>
      <w:r w:rsidRPr="00AF49EF">
        <w:rPr>
          <w:b/>
          <w:i/>
        </w:rPr>
        <w:t>:</w:t>
      </w:r>
      <w:proofErr w:type="gramEnd"/>
    </w:p>
    <w:p w:rsidR="0049153A" w:rsidRPr="00F231E0" w:rsidRDefault="0049153A" w:rsidP="0049153A">
      <w:pPr>
        <w:suppressAutoHyphens/>
        <w:spacing w:after="0"/>
        <w:ind w:firstLine="709"/>
        <w:jc w:val="center"/>
      </w:pPr>
      <w:r w:rsidRPr="00AF49EF">
        <w:rPr>
          <w:position w:val="-30"/>
        </w:rPr>
        <w:object w:dxaOrig="1660" w:dyaOrig="680">
          <v:shape id="_x0000_i1026" type="#_x0000_t75" style="width:82.75pt;height:33.85pt" o:ole="">
            <v:imagedata r:id="rId8" o:title=""/>
          </v:shape>
          <o:OLEObject Type="Embed" ProgID="Equation.3" ShapeID="_x0000_i1026" DrawAspect="Content" ObjectID="_1754458446" r:id="rId9"/>
        </w:object>
      </w:r>
      <w:r>
        <w:t xml:space="preserve">, </w:t>
      </w:r>
    </w:p>
    <w:p w:rsidR="0049153A" w:rsidRDefault="0049153A" w:rsidP="0049153A">
      <w:pPr>
        <w:suppressAutoHyphens/>
        <w:spacing w:after="0"/>
        <w:ind w:firstLine="709"/>
        <w:jc w:val="both"/>
      </w:pPr>
      <w:r>
        <w:t xml:space="preserve">критерии, для которых предусмотрено </w:t>
      </w:r>
      <w:r w:rsidRPr="003E4697">
        <w:rPr>
          <w:b/>
          <w:i/>
        </w:rPr>
        <w:t>увеличение</w:t>
      </w:r>
      <w:r w:rsidRPr="00AF49EF">
        <w:rPr>
          <w:b/>
          <w:i/>
        </w:rPr>
        <w:t xml:space="preserve"> </w:t>
      </w:r>
      <w:r>
        <w:rPr>
          <w:b/>
          <w:i/>
        </w:rPr>
        <w:t>минимального</w:t>
      </w:r>
      <w:r w:rsidRPr="00AF49EF">
        <w:rPr>
          <w:b/>
          <w:i/>
        </w:rPr>
        <w:t xml:space="preserve"> значения</w:t>
      </w:r>
      <w:r>
        <w:rPr>
          <w:b/>
          <w:i/>
        </w:rPr>
        <w:t xml:space="preserve">, </w:t>
      </w:r>
      <w:r>
        <w:t>применяется следующее соотношение:</w:t>
      </w:r>
    </w:p>
    <w:p w:rsidR="0049153A" w:rsidRPr="00AF49EF" w:rsidRDefault="0049153A" w:rsidP="0049153A">
      <w:pPr>
        <w:suppressAutoHyphens/>
        <w:spacing w:after="0"/>
        <w:ind w:firstLine="709"/>
        <w:jc w:val="center"/>
      </w:pPr>
      <w:r w:rsidRPr="00AF49EF">
        <w:rPr>
          <w:position w:val="-30"/>
        </w:rPr>
        <w:object w:dxaOrig="1660" w:dyaOrig="680">
          <v:shape id="_x0000_i1027" type="#_x0000_t75" style="width:82.75pt;height:33.85pt" o:ole="">
            <v:imagedata r:id="rId10" o:title=""/>
          </v:shape>
          <o:OLEObject Type="Embed" ProgID="Equation.3" ShapeID="_x0000_i1027" DrawAspect="Content" ObjectID="_1754458447" r:id="rId11"/>
        </w:object>
      </w:r>
    </w:p>
    <w:p w:rsidR="0049153A" w:rsidRDefault="0049153A" w:rsidP="0049153A">
      <w:pPr>
        <w:suppressAutoHyphens/>
        <w:spacing w:after="0"/>
        <w:ind w:left="709"/>
      </w:pPr>
      <w:r>
        <w:rPr>
          <w:lang w:val="en-US"/>
        </w:rPr>
        <w:t>Q</w:t>
      </w:r>
      <w:r w:rsidRPr="00AF49EF">
        <w:rPr>
          <w:vertAlign w:val="subscript"/>
          <w:lang w:val="en-US"/>
        </w:rPr>
        <w:t>i</w:t>
      </w:r>
      <w:r w:rsidRPr="00AF49EF">
        <w:t xml:space="preserve"> –</w:t>
      </w:r>
      <w:r>
        <w:t xml:space="preserve"> значение по критерию, предложенное участником отбора;</w:t>
      </w:r>
    </w:p>
    <w:p w:rsidR="0049153A" w:rsidRPr="00AF49EF" w:rsidRDefault="0049153A" w:rsidP="0049153A">
      <w:pPr>
        <w:suppressAutoHyphens/>
        <w:spacing w:after="0"/>
        <w:ind w:left="709"/>
      </w:pPr>
      <w:proofErr w:type="spellStart"/>
      <w:r>
        <w:rPr>
          <w:lang w:val="en-US"/>
        </w:rPr>
        <w:t>Q</w:t>
      </w:r>
      <w:r w:rsidRPr="00AF49EF">
        <w:rPr>
          <w:vertAlign w:val="subscript"/>
          <w:lang w:val="en-US"/>
        </w:rPr>
        <w:t>max</w:t>
      </w:r>
      <w:proofErr w:type="spellEnd"/>
      <w:r w:rsidRPr="00AF49EF">
        <w:t xml:space="preserve">, </w:t>
      </w:r>
      <w:proofErr w:type="spellStart"/>
      <w:r>
        <w:rPr>
          <w:lang w:val="en-US"/>
        </w:rPr>
        <w:t>Q</w:t>
      </w:r>
      <w:r w:rsidRPr="00AF49EF">
        <w:rPr>
          <w:vertAlign w:val="subscript"/>
          <w:lang w:val="en-US"/>
        </w:rPr>
        <w:t>min</w:t>
      </w:r>
      <w:proofErr w:type="spellEnd"/>
      <w:r w:rsidRPr="00AF49EF">
        <w:t xml:space="preserve"> – </w:t>
      </w:r>
      <w:r>
        <w:t xml:space="preserve">соответственно максимальные и минимальные значения по критерию, установленные Таблицей 1. </w:t>
      </w:r>
    </w:p>
    <w:p w:rsidR="007D7FFE" w:rsidRPr="007D7FFE" w:rsidRDefault="007D7FFE" w:rsidP="007D7F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7D7FFE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Заявителю отказывается в получении субсидии в случае:</w:t>
      </w:r>
    </w:p>
    <w:p w:rsidR="0049153A" w:rsidRPr="0049153A" w:rsidRDefault="0049153A" w:rsidP="0049153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915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Представления недостоверных сведений или разногласий в документах, в том числе информации о месте нахождения и адресе юридического лица или индивидуального предпринимателя, физического лица;</w:t>
      </w:r>
    </w:p>
    <w:p w:rsidR="0049153A" w:rsidRPr="0049153A" w:rsidRDefault="0049153A" w:rsidP="0049153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915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 предоставление документов, определенных пунктом  2.5 настоящего Порядка, за исключением получаемых в порядке межведомственного информационного взаимодействия;</w:t>
      </w:r>
    </w:p>
    <w:p w:rsidR="0049153A" w:rsidRPr="0049153A" w:rsidRDefault="0049153A" w:rsidP="0049153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915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Подача заявителем документов после даты и (или) времени, определенных для подачи документов;</w:t>
      </w:r>
    </w:p>
    <w:p w:rsidR="0049153A" w:rsidRPr="0049153A" w:rsidRDefault="0049153A" w:rsidP="0049153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915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результатам оценки по критериям отбора, заявитель набрал меньше баллов, чем победитель;</w:t>
      </w:r>
    </w:p>
    <w:p w:rsidR="0049153A" w:rsidRPr="0049153A" w:rsidRDefault="0049153A" w:rsidP="0049153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915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результатам оценки по критериям отбора заявитель набрал менее 5 (пяти) баллов;</w:t>
      </w:r>
    </w:p>
    <w:p w:rsidR="0049153A" w:rsidRPr="0049153A" w:rsidRDefault="0049153A" w:rsidP="0049153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915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Получения ранее аналогичной субсидии, сроки предоставления которой не истекли;</w:t>
      </w:r>
    </w:p>
    <w:p w:rsidR="0049153A" w:rsidRPr="0049153A" w:rsidRDefault="0049153A" w:rsidP="0049153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9153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Принятия ранее в отношении данного субъекта предпринимательства решения о возврате субсидии в связи с нарушениями им Порядка и условий предоставления субсидии, в том числе в связи с необеспечением им целевого использования субсидии, с момента которого не прошло 3 года.</w:t>
      </w:r>
    </w:p>
    <w:p w:rsidR="007D7FFE" w:rsidRPr="007D7FFE" w:rsidRDefault="007D7FFE" w:rsidP="004915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7F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На основании решения конкурсной комиссии администрация городского округа Кинешма заключает с получателем субсидии </w:t>
      </w:r>
      <w:r w:rsidR="0087688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соглашение</w:t>
      </w:r>
      <w:r w:rsidRPr="007D7F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о предоставлении субсидии по утвержденной форме.</w:t>
      </w:r>
    </w:p>
    <w:p w:rsidR="00B21E8A" w:rsidRDefault="00B21E8A">
      <w:pPr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sectPr w:rsidR="00B21E8A" w:rsidSect="00076FEB">
          <w:pgSz w:w="16838" w:h="11906" w:orient="landscape"/>
          <w:pgMar w:top="567" w:right="1134" w:bottom="993" w:left="1134" w:header="708" w:footer="708" w:gutter="0"/>
          <w:cols w:space="708"/>
          <w:docGrid w:linePitch="360"/>
        </w:sectPr>
      </w:pPr>
    </w:p>
    <w:p w:rsidR="00B21E8A" w:rsidRPr="00ED2DF3" w:rsidRDefault="00B21E8A" w:rsidP="00B21E8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ED2DF3">
        <w:rPr>
          <w:b/>
          <w:bCs/>
        </w:rPr>
        <w:lastRenderedPageBreak/>
        <w:t>Заявление</w:t>
      </w:r>
      <w:r w:rsidRPr="00ED2DF3">
        <w:rPr>
          <w:b/>
          <w:bCs/>
        </w:rPr>
        <w:br/>
        <w:t>о предоставлении субсидии субъектам малого предпринимательства на оказание социально-значимых бытовых услуг</w:t>
      </w:r>
    </w:p>
    <w:p w:rsidR="00B21E8A" w:rsidRPr="00ED2DF3" w:rsidRDefault="00B21E8A" w:rsidP="00B21E8A">
      <w:pPr>
        <w:autoSpaceDE w:val="0"/>
        <w:autoSpaceDN w:val="0"/>
        <w:adjustRightInd w:val="0"/>
        <w:ind w:firstLine="720"/>
        <w:jc w:val="both"/>
      </w:pPr>
    </w:p>
    <w:p w:rsidR="00B21E8A" w:rsidRPr="00ED2DF3" w:rsidRDefault="00B21E8A" w:rsidP="00B21E8A">
      <w:pPr>
        <w:autoSpaceDE w:val="0"/>
        <w:autoSpaceDN w:val="0"/>
        <w:adjustRightInd w:val="0"/>
        <w:jc w:val="both"/>
      </w:pPr>
      <w:r w:rsidRPr="00ED2DF3">
        <w:t>Прошу предоставить _______________________</w:t>
      </w:r>
      <w:r>
        <w:t>________________________</w:t>
      </w:r>
      <w:r w:rsidRPr="00ED2DF3">
        <w:t>_</w:t>
      </w:r>
    </w:p>
    <w:p w:rsidR="00B21E8A" w:rsidRPr="00ED2DF3" w:rsidRDefault="00B21E8A" w:rsidP="00B21E8A">
      <w:pPr>
        <w:autoSpaceDE w:val="0"/>
        <w:autoSpaceDN w:val="0"/>
        <w:adjustRightInd w:val="0"/>
        <w:jc w:val="center"/>
      </w:pPr>
      <w:r w:rsidRPr="00ED2DF3">
        <w:t>(полное наименование заявителя)</w:t>
      </w:r>
    </w:p>
    <w:p w:rsidR="00B21E8A" w:rsidRPr="00ED2DF3" w:rsidRDefault="00B21E8A" w:rsidP="00B21E8A">
      <w:pPr>
        <w:autoSpaceDE w:val="0"/>
        <w:autoSpaceDN w:val="0"/>
        <w:adjustRightInd w:val="0"/>
        <w:jc w:val="both"/>
      </w:pPr>
      <w:r w:rsidRPr="00ED2DF3">
        <w:t>субсидию на возмещение части недополученных доходов при оказании социально-значимых бытовых услуг населению ___________________________________</w:t>
      </w:r>
      <w:r>
        <w:t>_______________________</w:t>
      </w:r>
      <w:r w:rsidRPr="00ED2DF3">
        <w:t>________</w:t>
      </w:r>
    </w:p>
    <w:p w:rsidR="00B21E8A" w:rsidRPr="00ED2DF3" w:rsidRDefault="00B21E8A" w:rsidP="00B21E8A">
      <w:pPr>
        <w:autoSpaceDE w:val="0"/>
        <w:autoSpaceDN w:val="0"/>
        <w:adjustRightInd w:val="0"/>
        <w:jc w:val="center"/>
      </w:pPr>
      <w:r w:rsidRPr="00ED2DF3">
        <w:t>(наименование услуги)</w:t>
      </w:r>
    </w:p>
    <w:p w:rsidR="00B21E8A" w:rsidRPr="00ED2DF3" w:rsidRDefault="00B21E8A" w:rsidP="00B21E8A">
      <w:pPr>
        <w:autoSpaceDE w:val="0"/>
        <w:autoSpaceDN w:val="0"/>
        <w:adjustRightInd w:val="0"/>
        <w:jc w:val="both"/>
      </w:pPr>
    </w:p>
    <w:p w:rsidR="00B21E8A" w:rsidRPr="00ED2DF3" w:rsidRDefault="00B21E8A" w:rsidP="00B21E8A">
      <w:pPr>
        <w:autoSpaceDE w:val="0"/>
        <w:autoSpaceDN w:val="0"/>
        <w:adjustRightInd w:val="0"/>
        <w:jc w:val="both"/>
      </w:pPr>
      <w:r w:rsidRPr="00ED2DF3">
        <w:t>1. Информация о заявителе:</w:t>
      </w:r>
    </w:p>
    <w:p w:rsidR="00B21E8A" w:rsidRPr="00ED2DF3" w:rsidRDefault="00B21E8A" w:rsidP="00B21E8A">
      <w:pPr>
        <w:autoSpaceDE w:val="0"/>
        <w:autoSpaceDN w:val="0"/>
        <w:adjustRightInd w:val="0"/>
        <w:jc w:val="both"/>
      </w:pPr>
      <w:r w:rsidRPr="00ED2DF3">
        <w:t>Адрес: юридический / фактический</w:t>
      </w:r>
      <w:r>
        <w:t xml:space="preserve"> ___________________________________</w:t>
      </w:r>
    </w:p>
    <w:p w:rsidR="00B21E8A" w:rsidRPr="00ED2DF3" w:rsidRDefault="00B21E8A" w:rsidP="00B21E8A">
      <w:pPr>
        <w:autoSpaceDE w:val="0"/>
        <w:autoSpaceDN w:val="0"/>
        <w:adjustRightInd w:val="0"/>
        <w:jc w:val="both"/>
      </w:pPr>
      <w:r w:rsidRPr="00ED2DF3">
        <w:t>_______________________________________________</w:t>
      </w:r>
      <w:r>
        <w:t>_</w:t>
      </w:r>
      <w:r w:rsidRPr="00ED2DF3">
        <w:t>__________________</w:t>
      </w:r>
    </w:p>
    <w:p w:rsidR="00B21E8A" w:rsidRPr="00ED2DF3" w:rsidRDefault="00B21E8A" w:rsidP="00B21E8A">
      <w:pPr>
        <w:autoSpaceDE w:val="0"/>
        <w:autoSpaceDN w:val="0"/>
        <w:adjustRightInd w:val="0"/>
        <w:jc w:val="both"/>
      </w:pPr>
    </w:p>
    <w:p w:rsidR="00B21E8A" w:rsidRPr="00ED2DF3" w:rsidRDefault="00B21E8A" w:rsidP="00B21E8A">
      <w:pPr>
        <w:autoSpaceDE w:val="0"/>
        <w:autoSpaceDN w:val="0"/>
        <w:adjustRightInd w:val="0"/>
        <w:jc w:val="both"/>
      </w:pPr>
      <w:r w:rsidRPr="00ED2DF3">
        <w:t>Телефон, факс, e-</w:t>
      </w:r>
      <w:proofErr w:type="spellStart"/>
      <w:r w:rsidRPr="00ED2DF3">
        <w:t>mail</w:t>
      </w:r>
      <w:proofErr w:type="spellEnd"/>
      <w:r w:rsidRPr="00ED2DF3">
        <w:t xml:space="preserve"> _____________________________</w:t>
      </w:r>
      <w:r>
        <w:t>_</w:t>
      </w:r>
      <w:r w:rsidRPr="00ED2DF3">
        <w:t>_________________</w:t>
      </w:r>
    </w:p>
    <w:p w:rsidR="00B21E8A" w:rsidRPr="00ED2DF3" w:rsidRDefault="00B21E8A" w:rsidP="00B21E8A">
      <w:pPr>
        <w:autoSpaceDE w:val="0"/>
        <w:autoSpaceDN w:val="0"/>
        <w:adjustRightInd w:val="0"/>
        <w:jc w:val="both"/>
      </w:pPr>
    </w:p>
    <w:p w:rsidR="00B21E8A" w:rsidRPr="00ED2DF3" w:rsidRDefault="00B21E8A" w:rsidP="00B21E8A">
      <w:pPr>
        <w:autoSpaceDE w:val="0"/>
        <w:autoSpaceDN w:val="0"/>
        <w:adjustRightInd w:val="0"/>
        <w:jc w:val="both"/>
      </w:pPr>
      <w:r w:rsidRPr="00ED2DF3">
        <w:t>ИНН/КПП</w:t>
      </w:r>
      <w:r>
        <w:t xml:space="preserve"> (при наличии)</w:t>
      </w:r>
      <w:r w:rsidRPr="00ED2DF3">
        <w:t xml:space="preserve"> __________________</w:t>
      </w:r>
      <w:r>
        <w:t>_</w:t>
      </w:r>
      <w:r w:rsidRPr="00ED2DF3">
        <w:t>_________________________</w:t>
      </w:r>
    </w:p>
    <w:p w:rsidR="00B21E8A" w:rsidRPr="00ED2DF3" w:rsidRDefault="00B21E8A" w:rsidP="00B21E8A">
      <w:pPr>
        <w:autoSpaceDE w:val="0"/>
        <w:autoSpaceDN w:val="0"/>
        <w:adjustRightInd w:val="0"/>
        <w:jc w:val="both"/>
      </w:pPr>
    </w:p>
    <w:p w:rsidR="00B21E8A" w:rsidRPr="00ED2DF3" w:rsidRDefault="00B21E8A" w:rsidP="00B21E8A">
      <w:pPr>
        <w:autoSpaceDE w:val="0"/>
        <w:autoSpaceDN w:val="0"/>
        <w:adjustRightInd w:val="0"/>
        <w:jc w:val="both"/>
      </w:pPr>
      <w:r w:rsidRPr="00ED2DF3">
        <w:t xml:space="preserve">ОГРН </w:t>
      </w:r>
      <w:r>
        <w:t>(при наличии)</w:t>
      </w:r>
      <w:r w:rsidRPr="00ED2DF3">
        <w:t>__</w:t>
      </w:r>
      <w:r>
        <w:t>_</w:t>
      </w:r>
      <w:r w:rsidRPr="00ED2DF3">
        <w:t>______________________________________________</w:t>
      </w:r>
    </w:p>
    <w:p w:rsidR="00B21E8A" w:rsidRPr="00ED2DF3" w:rsidRDefault="00B21E8A" w:rsidP="00B21E8A">
      <w:pPr>
        <w:autoSpaceDE w:val="0"/>
        <w:autoSpaceDN w:val="0"/>
        <w:adjustRightInd w:val="0"/>
        <w:jc w:val="both"/>
      </w:pPr>
    </w:p>
    <w:p w:rsidR="00B21E8A" w:rsidRPr="00ED2DF3" w:rsidRDefault="00B21E8A" w:rsidP="00B21E8A">
      <w:pPr>
        <w:autoSpaceDE w:val="0"/>
        <w:autoSpaceDN w:val="0"/>
        <w:adjustRightInd w:val="0"/>
        <w:jc w:val="both"/>
      </w:pPr>
      <w:r w:rsidRPr="00ED2DF3">
        <w:t>Дата регистрации организации (заявителя) _____________________________</w:t>
      </w:r>
    </w:p>
    <w:p w:rsidR="00B21E8A" w:rsidRPr="00ED2DF3" w:rsidRDefault="00B21E8A" w:rsidP="00B21E8A">
      <w:pPr>
        <w:autoSpaceDE w:val="0"/>
        <w:autoSpaceDN w:val="0"/>
        <w:adjustRightInd w:val="0"/>
        <w:jc w:val="both"/>
      </w:pPr>
    </w:p>
    <w:p w:rsidR="00B21E8A" w:rsidRPr="00ED2DF3" w:rsidRDefault="00B21E8A" w:rsidP="00B21E8A">
      <w:pPr>
        <w:autoSpaceDE w:val="0"/>
        <w:autoSpaceDN w:val="0"/>
        <w:adjustRightInd w:val="0"/>
        <w:jc w:val="both"/>
      </w:pPr>
      <w:r w:rsidRPr="00ED2DF3">
        <w:t>Вид экономической деятельности _________________</w:t>
      </w:r>
      <w:r>
        <w:t>_</w:t>
      </w:r>
      <w:r w:rsidRPr="00ED2DF3">
        <w:t>___________________</w:t>
      </w:r>
    </w:p>
    <w:p w:rsidR="00B21E8A" w:rsidRPr="00ED2DF3" w:rsidRDefault="00B21E8A" w:rsidP="00B21E8A">
      <w:pPr>
        <w:autoSpaceDE w:val="0"/>
        <w:autoSpaceDN w:val="0"/>
        <w:adjustRightInd w:val="0"/>
        <w:jc w:val="both"/>
      </w:pPr>
    </w:p>
    <w:p w:rsidR="00B21E8A" w:rsidRPr="00ED2DF3" w:rsidRDefault="00B21E8A" w:rsidP="00B21E8A">
      <w:pPr>
        <w:autoSpaceDE w:val="0"/>
        <w:autoSpaceDN w:val="0"/>
        <w:adjustRightInd w:val="0"/>
        <w:jc w:val="both"/>
      </w:pPr>
      <w:r w:rsidRPr="00ED2DF3">
        <w:t>Банковские реквизиты ____________</w:t>
      </w:r>
      <w:r>
        <w:t>_</w:t>
      </w:r>
      <w:r w:rsidRPr="00ED2DF3">
        <w:t>__________________________________</w:t>
      </w:r>
    </w:p>
    <w:p w:rsidR="00B21E8A" w:rsidRPr="00ED2DF3" w:rsidRDefault="00B21E8A" w:rsidP="00B21E8A">
      <w:pPr>
        <w:autoSpaceDE w:val="0"/>
        <w:autoSpaceDN w:val="0"/>
        <w:adjustRightInd w:val="0"/>
        <w:jc w:val="both"/>
      </w:pPr>
      <w:r w:rsidRPr="00ED2DF3">
        <w:t>__________________________________________________________________</w:t>
      </w:r>
    </w:p>
    <w:p w:rsidR="00B21E8A" w:rsidRDefault="00B21E8A" w:rsidP="00B21E8A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B21E8A" w:rsidRPr="00ED2DF3" w:rsidRDefault="00B21E8A" w:rsidP="00B21E8A">
      <w:pPr>
        <w:autoSpaceDE w:val="0"/>
        <w:autoSpaceDN w:val="0"/>
        <w:adjustRightInd w:val="0"/>
        <w:jc w:val="both"/>
      </w:pPr>
    </w:p>
    <w:p w:rsidR="00B21E8A" w:rsidRPr="00ED2DF3" w:rsidRDefault="00B21E8A" w:rsidP="00B21E8A">
      <w:pPr>
        <w:autoSpaceDE w:val="0"/>
        <w:autoSpaceDN w:val="0"/>
        <w:adjustRightInd w:val="0"/>
        <w:jc w:val="both"/>
      </w:pPr>
      <w:r w:rsidRPr="00ED2DF3">
        <w:t>2. Применяемая заявителем система налогообложения (</w:t>
      </w:r>
      <w:proofErr w:type="gramStart"/>
      <w:r w:rsidRPr="00ED2DF3">
        <w:t>нужное</w:t>
      </w:r>
      <w:proofErr w:type="gramEnd"/>
      <w:r w:rsidRPr="00ED2DF3">
        <w:t xml:space="preserve"> подчеркнуть):</w:t>
      </w:r>
    </w:p>
    <w:p w:rsidR="00B21E8A" w:rsidRPr="00ED2DF3" w:rsidRDefault="00B21E8A" w:rsidP="00B21E8A">
      <w:pPr>
        <w:autoSpaceDE w:val="0"/>
        <w:autoSpaceDN w:val="0"/>
        <w:adjustRightInd w:val="0"/>
        <w:jc w:val="both"/>
      </w:pPr>
      <w:r w:rsidRPr="00ED2DF3">
        <w:t>- общеустановленная;</w:t>
      </w:r>
    </w:p>
    <w:p w:rsidR="00B21E8A" w:rsidRDefault="00B21E8A" w:rsidP="00B21E8A">
      <w:pPr>
        <w:autoSpaceDE w:val="0"/>
        <w:autoSpaceDN w:val="0"/>
        <w:adjustRightInd w:val="0"/>
        <w:jc w:val="both"/>
      </w:pPr>
      <w:r w:rsidRPr="00ED2DF3">
        <w:lastRenderedPageBreak/>
        <w:t>- упрощенная;</w:t>
      </w:r>
    </w:p>
    <w:p w:rsidR="00B21E8A" w:rsidRPr="00ED2DF3" w:rsidRDefault="00B21E8A" w:rsidP="00B21E8A">
      <w:pPr>
        <w:autoSpaceDE w:val="0"/>
        <w:autoSpaceDN w:val="0"/>
        <w:adjustRightInd w:val="0"/>
        <w:jc w:val="both"/>
      </w:pPr>
      <w:r>
        <w:t>- патентная система налогообложения;</w:t>
      </w:r>
    </w:p>
    <w:p w:rsidR="00B21E8A" w:rsidRDefault="00B21E8A" w:rsidP="00B21E8A">
      <w:pPr>
        <w:autoSpaceDE w:val="0"/>
        <w:autoSpaceDN w:val="0"/>
        <w:adjustRightInd w:val="0"/>
        <w:jc w:val="both"/>
      </w:pPr>
      <w:r w:rsidRPr="00ED2DF3">
        <w:t>- для сельскохозяйственных товаропроизводителей</w:t>
      </w:r>
      <w:r>
        <w:t>;</w:t>
      </w:r>
    </w:p>
    <w:p w:rsidR="00B21E8A" w:rsidRPr="00ED2DF3" w:rsidRDefault="00B21E8A" w:rsidP="00B21E8A">
      <w:pPr>
        <w:autoSpaceDE w:val="0"/>
        <w:autoSpaceDN w:val="0"/>
        <w:adjustRightInd w:val="0"/>
        <w:jc w:val="both"/>
      </w:pPr>
      <w:r>
        <w:t xml:space="preserve">- </w:t>
      </w:r>
      <w:r w:rsidRPr="000677F7">
        <w:t xml:space="preserve">специальный налоговый режим </w:t>
      </w:r>
      <w:r>
        <w:t>«</w:t>
      </w:r>
      <w:r w:rsidRPr="000677F7">
        <w:t>Налог на профессиональный доход</w:t>
      </w:r>
      <w:r>
        <w:t>».</w:t>
      </w:r>
    </w:p>
    <w:p w:rsidR="00B21E8A" w:rsidRDefault="00B21E8A" w:rsidP="00B21E8A">
      <w:pPr>
        <w:autoSpaceDE w:val="0"/>
        <w:autoSpaceDN w:val="0"/>
        <w:adjustRightInd w:val="0"/>
        <w:jc w:val="both"/>
      </w:pPr>
    </w:p>
    <w:p w:rsidR="00B21E8A" w:rsidRPr="00ED2DF3" w:rsidRDefault="00B21E8A" w:rsidP="00B21E8A">
      <w:pPr>
        <w:autoSpaceDE w:val="0"/>
        <w:autoSpaceDN w:val="0"/>
        <w:adjustRightInd w:val="0"/>
        <w:jc w:val="both"/>
      </w:pPr>
      <w:r w:rsidRPr="00ED2DF3">
        <w:t>3. Соответствие условиям получения субсидии: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08"/>
        <w:gridCol w:w="63"/>
        <w:gridCol w:w="1990"/>
        <w:gridCol w:w="11"/>
        <w:gridCol w:w="1825"/>
        <w:gridCol w:w="65"/>
      </w:tblGrid>
      <w:tr w:rsidR="00B21E8A" w:rsidRPr="00ED2DF3" w:rsidTr="00147ACE">
        <w:tblPrEx>
          <w:tblCellMar>
            <w:top w:w="0" w:type="dxa"/>
            <w:bottom w:w="0" w:type="dxa"/>
          </w:tblCellMar>
        </w:tblPrEx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да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нет</w:t>
            </w: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1. регистрация в соответствии с действующим законодательством Российской Федерации на территории городского округа Кинешма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2. наличие объекта для оказания социально-значимых бытовых услуг населению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 xml:space="preserve">3. предоставление </w:t>
            </w:r>
            <w:r>
              <w:rPr>
                <w:sz w:val="24"/>
                <w:szCs w:val="24"/>
              </w:rPr>
              <w:t xml:space="preserve">бытовых </w:t>
            </w:r>
            <w:r w:rsidRPr="00F773D2">
              <w:rPr>
                <w:sz w:val="24"/>
                <w:szCs w:val="24"/>
              </w:rPr>
              <w:t>услуг населению в соответствии с санитарными требованиями в соответствующем помещении, а также иными требованиями в области обеспечения санитарно-эпидемиологического благополучия населения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4. заявитель (юридическое лицо) не находится в стадии реорганизации</w:t>
            </w:r>
            <w:r>
              <w:rPr>
                <w:sz w:val="24"/>
                <w:szCs w:val="24"/>
              </w:rPr>
              <w:t xml:space="preserve"> (</w:t>
            </w:r>
            <w:r w:rsidRPr="00F304CF">
              <w:rPr>
                <w:sz w:val="24"/>
                <w:szCs w:val="24"/>
              </w:rPr>
              <w:t>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ED2D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D2DF3">
              <w:rPr>
                <w:sz w:val="24"/>
                <w:szCs w:val="24"/>
              </w:rPr>
              <w:t>ликвидации, банкротства</w:t>
            </w:r>
            <w:r>
              <w:rPr>
                <w:sz w:val="24"/>
                <w:szCs w:val="24"/>
              </w:rPr>
              <w:t>, деятельность не приостановлена</w:t>
            </w:r>
            <w:r w:rsidRPr="00ED2DF3">
              <w:rPr>
                <w:sz w:val="24"/>
                <w:szCs w:val="24"/>
              </w:rPr>
              <w:t>; заявитель (индивидуальный предприниматель) не должен прекратить деятельность в качестве индивидуального предпринимателя</w:t>
            </w:r>
            <w:r>
              <w:rPr>
                <w:sz w:val="24"/>
                <w:szCs w:val="24"/>
              </w:rPr>
              <w:t xml:space="preserve">, физического лица, применяющего </w:t>
            </w:r>
            <w:r w:rsidRPr="00F773D2">
              <w:rPr>
                <w:sz w:val="24"/>
                <w:szCs w:val="24"/>
              </w:rPr>
              <w:t>специальный налоговый режим «Налог на профессиональный доход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 xml:space="preserve">5. заявитель не имеет задолженности по налогам, сборам и обязательным платежам, подлежащих уплате в соответствии с </w:t>
            </w:r>
            <w:hyperlink r:id="rId12" w:history="1">
              <w:r w:rsidRPr="00ED2DF3">
                <w:rPr>
                  <w:color w:val="106BBE"/>
                  <w:sz w:val="24"/>
                  <w:szCs w:val="24"/>
                </w:rPr>
                <w:t>законодательством</w:t>
              </w:r>
            </w:hyperlink>
            <w:r w:rsidRPr="00ED2DF3">
              <w:rPr>
                <w:sz w:val="24"/>
                <w:szCs w:val="24"/>
              </w:rPr>
              <w:t xml:space="preserve"> РФ о налогах и сборах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6. заявитель не имеет просроченную задолженность по возврату в бюджет городского округа Кинешма субсидий, бюджетных инвестиций, предоставленных в соответствии и иными правовыми актами, и иную просроченную задолженность перед бюджетом городского округа Кинешма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D2DF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Заявитель</w:t>
            </w:r>
            <w:r w:rsidRPr="00E16BAD">
              <w:rPr>
                <w:sz w:val="24"/>
                <w:szCs w:val="24"/>
              </w:rPr>
              <w:t xml:space="preserve"> не явля</w:t>
            </w:r>
            <w:r>
              <w:rPr>
                <w:sz w:val="24"/>
                <w:szCs w:val="24"/>
              </w:rPr>
              <w:t>ет</w:t>
            </w:r>
            <w:r w:rsidRPr="00E16BAD">
              <w:rPr>
                <w:sz w:val="24"/>
                <w:szCs w:val="24"/>
              </w:rPr>
              <w:t>ся иностранными юридическими лиц</w:t>
            </w:r>
            <w:r>
              <w:rPr>
                <w:sz w:val="24"/>
                <w:szCs w:val="24"/>
              </w:rPr>
              <w:t>ом</w:t>
            </w:r>
            <w:r w:rsidRPr="00E16BAD">
              <w:rPr>
                <w:sz w:val="24"/>
                <w:szCs w:val="24"/>
              </w:rPr>
              <w:t xml:space="preserve">, в том числе местом </w:t>
            </w:r>
            <w:proofErr w:type="gramStart"/>
            <w:r w:rsidRPr="00E16BAD">
              <w:rPr>
                <w:sz w:val="24"/>
                <w:szCs w:val="24"/>
              </w:rPr>
              <w:t>регистрации</w:t>
            </w:r>
            <w:proofErr w:type="gramEnd"/>
            <w:r w:rsidRPr="00E16BAD">
              <w:rPr>
                <w:sz w:val="24"/>
                <w:szCs w:val="24"/>
              </w:rPr>
              <w:t xml:space="preserve"> которых является </w:t>
            </w:r>
            <w:r w:rsidRPr="00E16BAD">
              <w:rPr>
                <w:sz w:val="24"/>
                <w:szCs w:val="24"/>
              </w:rPr>
              <w:lastRenderedPageBreak/>
              <w:t xml:space="preserve">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ED2DF3">
              <w:rPr>
                <w:sz w:val="24"/>
                <w:szCs w:val="24"/>
              </w:rPr>
              <w:t>. заявитель не получал средства в текущем финансовом году из бюджета городского округа Кинешма в соответствии с правовым актом, на основании иных нормативных правовых актов, муниципальных правовых актов на цели, указанные в заявлении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D2DF3">
              <w:rPr>
                <w:sz w:val="24"/>
                <w:szCs w:val="24"/>
              </w:rPr>
              <w:t>. заявитель не получал ранее аналогичную субсидию, сроки предоставления которой не истекли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DF46B5" w:rsidRDefault="00B21E8A" w:rsidP="00147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10.</w:t>
            </w:r>
            <w:r w:rsidRPr="00E16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E16BAD">
              <w:rPr>
                <w:sz w:val="24"/>
                <w:szCs w:val="24"/>
              </w:rPr>
              <w:t xml:space="preserve"> реестре дисквалифицированных лиц </w:t>
            </w:r>
            <w:r>
              <w:rPr>
                <w:sz w:val="24"/>
                <w:szCs w:val="24"/>
              </w:rPr>
              <w:t xml:space="preserve">отсутствуют </w:t>
            </w:r>
            <w:r w:rsidRPr="00E16BAD">
              <w:rPr>
                <w:sz w:val="24"/>
                <w:szCs w:val="24"/>
              </w:rPr>
              <w:t xml:space="preserve"> сведения о дисквалифицированных руководител</w:t>
            </w:r>
            <w:r>
              <w:rPr>
                <w:sz w:val="24"/>
                <w:szCs w:val="24"/>
              </w:rPr>
              <w:t>е</w:t>
            </w:r>
            <w:r w:rsidRPr="00E16BAD">
              <w:rPr>
                <w:sz w:val="24"/>
                <w:szCs w:val="24"/>
              </w:rPr>
      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</w:t>
            </w:r>
            <w:r>
              <w:rPr>
                <w:sz w:val="24"/>
                <w:szCs w:val="24"/>
              </w:rPr>
              <w:t>, заявителя, представителей заявителя</w:t>
            </w:r>
            <w:proofErr w:type="gramEnd"/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DF46B5" w:rsidRDefault="00B21E8A" w:rsidP="00147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6B5">
              <w:rPr>
                <w:sz w:val="24"/>
                <w:szCs w:val="24"/>
              </w:rPr>
              <w:t xml:space="preserve">11. </w:t>
            </w:r>
            <w:r>
              <w:rPr>
                <w:sz w:val="24"/>
                <w:szCs w:val="24"/>
              </w:rPr>
              <w:t>заявитель</w:t>
            </w:r>
            <w:r w:rsidRPr="00DF46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</w:t>
            </w:r>
            <w:r w:rsidRPr="00DF46B5">
              <w:rPr>
                <w:sz w:val="24"/>
                <w:szCs w:val="24"/>
              </w:rPr>
              <w:t>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Ценовая характеристика оказываемых услуг: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Значение</w:t>
            </w: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Уровень цен на социально-значимые бытовые услуги (</w:t>
            </w:r>
            <w:r>
              <w:rPr>
                <w:sz w:val="24"/>
                <w:szCs w:val="24"/>
              </w:rPr>
              <w:t>стрижка</w:t>
            </w:r>
            <w:r w:rsidRPr="00ED2DF3">
              <w:rPr>
                <w:sz w:val="24"/>
                <w:szCs w:val="24"/>
              </w:rPr>
              <w:t>), установленный на период действия субсидии: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-</w:t>
            </w: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F773D2" w:rsidRDefault="00B21E8A" w:rsidP="00147ACE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F773D2">
              <w:rPr>
                <w:b/>
                <w:i/>
                <w:sz w:val="24"/>
                <w:szCs w:val="24"/>
              </w:rPr>
              <w:t>Для иных</w:t>
            </w:r>
            <w:r>
              <w:rPr>
                <w:b/>
                <w:i/>
                <w:sz w:val="24"/>
                <w:szCs w:val="24"/>
              </w:rPr>
              <w:t xml:space="preserve"> сопоставимых</w:t>
            </w:r>
            <w:r w:rsidRPr="00F773D2">
              <w:rPr>
                <w:b/>
                <w:i/>
                <w:sz w:val="24"/>
                <w:szCs w:val="24"/>
              </w:rPr>
              <w:t xml:space="preserve"> категорий граждан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773D2">
              <w:rPr>
                <w:b/>
                <w:i/>
                <w:sz w:val="24"/>
                <w:szCs w:val="24"/>
              </w:rPr>
              <w:t>(указывается отдельно для каждой категории граждан)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B21E8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лиц старше 18 лет (мужчины)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рубль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B21E8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лиц старше 18 лет (женщины)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рубль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Default="00B21E8A" w:rsidP="00B21E8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от 0 до 18 лет (мальчики)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рубль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Default="00B21E8A" w:rsidP="00B21E8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от 0 до 18 лет (девочки)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рубль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F773D2" w:rsidRDefault="00B21E8A" w:rsidP="00147ACE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F773D2">
              <w:rPr>
                <w:b/>
                <w:i/>
                <w:sz w:val="24"/>
                <w:szCs w:val="24"/>
              </w:rPr>
              <w:t>Для льготных категорий граждан (указывается отдельно для каждой льготной категории граждан)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F773D2" w:rsidRDefault="00B21E8A" w:rsidP="00B21E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F773D2">
              <w:rPr>
                <w:sz w:val="24"/>
              </w:rPr>
              <w:t>дети-сироты в возрасте от 0 до 18 лет (мальчики);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рубль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F773D2" w:rsidRDefault="00B21E8A" w:rsidP="00B21E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F773D2">
              <w:rPr>
                <w:sz w:val="24"/>
              </w:rPr>
              <w:t>дети-сироты в возрасте от 0 до 18 лет (девочки);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рубль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F773D2" w:rsidRDefault="00B21E8A" w:rsidP="00B21E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F773D2">
              <w:rPr>
                <w:sz w:val="24"/>
              </w:rPr>
              <w:t>дети-инвалиды в возрасте от 0 до 18 лет (мальчики);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рубль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F773D2" w:rsidRDefault="00B21E8A" w:rsidP="00B21E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F773D2">
              <w:rPr>
                <w:sz w:val="24"/>
              </w:rPr>
              <w:t>дети-инвалиды в возрасте от 0 до 18 лет (девочки);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рубль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F773D2" w:rsidRDefault="00B21E8A" w:rsidP="00B21E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F773D2">
              <w:rPr>
                <w:sz w:val="24"/>
              </w:rPr>
              <w:t>дети из многодетных семей в возрасте от 0 до 18 лет (мальчики);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рубль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F773D2" w:rsidRDefault="00B21E8A" w:rsidP="00B21E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F773D2">
              <w:rPr>
                <w:sz w:val="24"/>
              </w:rPr>
              <w:t>дети из многодетных семей в возрасте от 0 до 18 лет (девочки);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рубль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F773D2" w:rsidRDefault="00B21E8A" w:rsidP="00B21E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F773D2">
              <w:rPr>
                <w:sz w:val="24"/>
              </w:rPr>
              <w:t>дети участников специальной военной операции в возрасте от 0 до 18 лет (мальчики);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рубль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F773D2" w:rsidRDefault="00B21E8A" w:rsidP="00B21E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F773D2">
              <w:rPr>
                <w:sz w:val="24"/>
              </w:rPr>
              <w:t>дети участников специальной военной операции в возрасте от 0 до 18 лет (девочки);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Default="00B21E8A" w:rsidP="00147ACE">
            <w:pPr>
              <w:jc w:val="center"/>
            </w:pPr>
            <w:r w:rsidRPr="0060048E">
              <w:rPr>
                <w:sz w:val="24"/>
                <w:szCs w:val="24"/>
              </w:rPr>
              <w:t>рубль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F773D2" w:rsidRDefault="00B21E8A" w:rsidP="00B21E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F773D2">
              <w:rPr>
                <w:sz w:val="24"/>
              </w:rPr>
              <w:t>дети из семей, имеющих статус «малоимущие» в возрасте от 0 до 18 лет (мальчики);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Default="00B21E8A" w:rsidP="00147ACE">
            <w:pPr>
              <w:jc w:val="center"/>
            </w:pPr>
            <w:r w:rsidRPr="0060048E">
              <w:rPr>
                <w:sz w:val="24"/>
                <w:szCs w:val="24"/>
              </w:rPr>
              <w:t>рубль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F773D2" w:rsidRDefault="00B21E8A" w:rsidP="00B21E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F773D2">
              <w:rPr>
                <w:sz w:val="24"/>
              </w:rPr>
              <w:t>дети из семей, имеющих статус «малоиму</w:t>
            </w:r>
            <w:r>
              <w:rPr>
                <w:sz w:val="24"/>
              </w:rPr>
              <w:t xml:space="preserve">щие» в возрасте от 0 до 18 лет </w:t>
            </w:r>
            <w:r w:rsidRPr="00F773D2">
              <w:rPr>
                <w:sz w:val="24"/>
              </w:rPr>
              <w:t>(девочки);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рубль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F773D2" w:rsidRDefault="00B21E8A" w:rsidP="00B21E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F773D2">
              <w:rPr>
                <w:sz w:val="24"/>
              </w:rPr>
              <w:t>пенсионеры (мужчины);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рубль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1E8A" w:rsidRPr="00ED2DF3" w:rsidTr="00147ACE">
        <w:tblPrEx>
          <w:tblCellMar>
            <w:top w:w="0" w:type="dxa"/>
            <w:bottom w:w="0" w:type="dxa"/>
          </w:tblCellMar>
        </w:tblPrEx>
        <w:trPr>
          <w:gridAfter w:val="1"/>
          <w:wAfter w:w="31" w:type="pct"/>
        </w:trPr>
        <w:tc>
          <w:tcPr>
            <w:tcW w:w="31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F773D2" w:rsidRDefault="00B21E8A" w:rsidP="00B21E8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F773D2">
              <w:rPr>
                <w:sz w:val="24"/>
              </w:rPr>
              <w:t>пенсионеры (женщины);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рубль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21E8A" w:rsidRPr="00DF46B5" w:rsidRDefault="00B21E8A" w:rsidP="00B21E8A">
      <w:pPr>
        <w:autoSpaceDE w:val="0"/>
        <w:autoSpaceDN w:val="0"/>
        <w:adjustRightInd w:val="0"/>
        <w:ind w:firstLine="720"/>
        <w:jc w:val="both"/>
        <w:rPr>
          <w:sz w:val="16"/>
          <w:szCs w:val="24"/>
        </w:rPr>
      </w:pPr>
    </w:p>
    <w:p w:rsidR="00B21E8A" w:rsidRDefault="00B21E8A" w:rsidP="00B21E8A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4</w:t>
      </w:r>
      <w:r w:rsidRPr="00F231E0">
        <w:rPr>
          <w:sz w:val="24"/>
          <w:szCs w:val="24"/>
        </w:rPr>
        <w:t xml:space="preserve">. </w:t>
      </w:r>
      <w:r>
        <w:rPr>
          <w:sz w:val="24"/>
          <w:szCs w:val="24"/>
        </w:rPr>
        <w:t>Предложение по количественным критериям отбора</w:t>
      </w:r>
      <w:r w:rsidRPr="00F231E0">
        <w:rPr>
          <w:sz w:val="24"/>
          <w:szCs w:val="24"/>
        </w:rPr>
        <w:t>:</w:t>
      </w:r>
    </w:p>
    <w:p w:rsidR="00B21E8A" w:rsidRDefault="00B21E8A" w:rsidP="00B21E8A">
      <w:pPr>
        <w:autoSpaceDE w:val="0"/>
        <w:autoSpaceDN w:val="0"/>
        <w:adjustRightInd w:val="0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35"/>
        <w:gridCol w:w="1667"/>
        <w:gridCol w:w="1765"/>
        <w:gridCol w:w="1461"/>
      </w:tblGrid>
      <w:tr w:rsidR="00B21E8A" w:rsidRPr="00DA0021" w:rsidTr="00147ACE">
        <w:tc>
          <w:tcPr>
            <w:tcW w:w="675" w:type="dxa"/>
            <w:shd w:val="clear" w:color="auto" w:fill="auto"/>
          </w:tcPr>
          <w:p w:rsidR="00B21E8A" w:rsidRPr="00EA79B3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A0021">
              <w:t>Наименование критерия</w:t>
            </w:r>
          </w:p>
        </w:tc>
        <w:tc>
          <w:tcPr>
            <w:tcW w:w="1735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Установленная стоимость услуги для иной сопоставимой категорий, рублей</w:t>
            </w:r>
          </w:p>
        </w:tc>
        <w:tc>
          <w:tcPr>
            <w:tcW w:w="1667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Установленная стоимость услуги для льготных категорий, рублей</w:t>
            </w:r>
          </w:p>
        </w:tc>
        <w:tc>
          <w:tcPr>
            <w:tcW w:w="1765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Предельный размер субсидии для соответствующей льготной категории, рублей</w:t>
            </w:r>
          </w:p>
        </w:tc>
        <w:tc>
          <w:tcPr>
            <w:tcW w:w="1461" w:type="dxa"/>
            <w:shd w:val="clear" w:color="auto" w:fill="auto"/>
          </w:tcPr>
          <w:p w:rsidR="00B21E8A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Предложение по критерию</w:t>
            </w:r>
          </w:p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(гр. 3 / гр. 4, округление до 4 знаков в дробной части)</w:t>
            </w:r>
          </w:p>
        </w:tc>
      </w:tr>
      <w:tr w:rsidR="00B21E8A" w:rsidRPr="00DA0021" w:rsidTr="00147ACE">
        <w:tc>
          <w:tcPr>
            <w:tcW w:w="675" w:type="dxa"/>
            <w:shd w:val="clear" w:color="auto" w:fill="auto"/>
          </w:tcPr>
          <w:p w:rsidR="00B21E8A" w:rsidRPr="00EA79B3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79B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B21E8A" w:rsidRPr="00F231E0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1E0">
              <w:rPr>
                <w:b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B21E8A" w:rsidRPr="00F231E0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1E0">
              <w:rPr>
                <w:b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B21E8A" w:rsidRPr="00F231E0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1E0">
              <w:rPr>
                <w:b/>
              </w:rPr>
              <w:t>3</w:t>
            </w:r>
          </w:p>
        </w:tc>
        <w:tc>
          <w:tcPr>
            <w:tcW w:w="1765" w:type="dxa"/>
            <w:shd w:val="clear" w:color="auto" w:fill="auto"/>
          </w:tcPr>
          <w:p w:rsidR="00B21E8A" w:rsidRPr="00F231E0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1E0">
              <w:rPr>
                <w:b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B21E8A" w:rsidRPr="00F231E0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1E0">
              <w:rPr>
                <w:b/>
              </w:rPr>
              <w:t>5</w:t>
            </w:r>
          </w:p>
        </w:tc>
      </w:tr>
      <w:tr w:rsidR="00B21E8A" w:rsidRPr="00DA0021" w:rsidTr="00147ACE">
        <w:tc>
          <w:tcPr>
            <w:tcW w:w="675" w:type="dxa"/>
            <w:shd w:val="clear" w:color="auto" w:fill="auto"/>
          </w:tcPr>
          <w:p w:rsidR="00B21E8A" w:rsidRPr="00EA79B3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Отношение стоимости услуги, установленной субъектом малого предпринимательства к предельному размеру субсидии для соответствующей льготной категории граждан:</w:t>
            </w:r>
          </w:p>
        </w:tc>
        <w:tc>
          <w:tcPr>
            <w:tcW w:w="1735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021">
              <w:rPr>
                <w:sz w:val="24"/>
              </w:rPr>
              <w:t>-</w:t>
            </w:r>
          </w:p>
        </w:tc>
      </w:tr>
      <w:tr w:rsidR="00B21E8A" w:rsidRPr="00DA0021" w:rsidTr="00147ACE">
        <w:tc>
          <w:tcPr>
            <w:tcW w:w="675" w:type="dxa"/>
            <w:shd w:val="clear" w:color="auto" w:fill="auto"/>
          </w:tcPr>
          <w:p w:rsidR="00B21E8A" w:rsidRPr="00EA79B3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9B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21E8A" w:rsidRPr="002845CB" w:rsidRDefault="00B21E8A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дети-сироты в возрасте от 0 до 18 лет (мальчики);</w:t>
            </w:r>
          </w:p>
        </w:tc>
        <w:tc>
          <w:tcPr>
            <w:tcW w:w="1735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B21E8A" w:rsidRPr="00FE1D4B" w:rsidRDefault="00B21E8A" w:rsidP="00147ACE">
            <w:pPr>
              <w:jc w:val="center"/>
              <w:rPr>
                <w:sz w:val="24"/>
              </w:rPr>
            </w:pPr>
            <w:r w:rsidRPr="00FE1D4B">
              <w:rPr>
                <w:sz w:val="24"/>
              </w:rPr>
              <w:t>400,00</w:t>
            </w:r>
          </w:p>
        </w:tc>
        <w:tc>
          <w:tcPr>
            <w:tcW w:w="1461" w:type="dxa"/>
            <w:shd w:val="clear" w:color="auto" w:fill="auto"/>
          </w:tcPr>
          <w:p w:rsidR="00B21E8A" w:rsidRPr="00F231E0" w:rsidRDefault="00B21E8A" w:rsidP="00147ACE">
            <w:pPr>
              <w:jc w:val="center"/>
              <w:rPr>
                <w:sz w:val="24"/>
              </w:rPr>
            </w:pPr>
          </w:p>
        </w:tc>
      </w:tr>
      <w:tr w:rsidR="00B21E8A" w:rsidRPr="00DA0021" w:rsidTr="00147ACE">
        <w:tc>
          <w:tcPr>
            <w:tcW w:w="675" w:type="dxa"/>
            <w:shd w:val="clear" w:color="auto" w:fill="auto"/>
          </w:tcPr>
          <w:p w:rsidR="00B21E8A" w:rsidRPr="00EA79B3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A79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21E8A" w:rsidRPr="002845CB" w:rsidRDefault="00B21E8A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дети-сироты в возрасте от 0 до 18 лет (девочки);</w:t>
            </w:r>
          </w:p>
        </w:tc>
        <w:tc>
          <w:tcPr>
            <w:tcW w:w="1735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B21E8A" w:rsidRPr="00FE1D4B" w:rsidRDefault="00B21E8A" w:rsidP="00147ACE">
            <w:pPr>
              <w:jc w:val="center"/>
              <w:rPr>
                <w:sz w:val="24"/>
              </w:rPr>
            </w:pPr>
            <w:r w:rsidRPr="00FE1D4B">
              <w:rPr>
                <w:sz w:val="24"/>
              </w:rPr>
              <w:t>600,00</w:t>
            </w:r>
          </w:p>
        </w:tc>
        <w:tc>
          <w:tcPr>
            <w:tcW w:w="1461" w:type="dxa"/>
            <w:shd w:val="clear" w:color="auto" w:fill="auto"/>
          </w:tcPr>
          <w:p w:rsidR="00B21E8A" w:rsidRPr="00F231E0" w:rsidRDefault="00B21E8A" w:rsidP="00147ACE">
            <w:pPr>
              <w:jc w:val="center"/>
              <w:rPr>
                <w:sz w:val="24"/>
              </w:rPr>
            </w:pPr>
          </w:p>
        </w:tc>
      </w:tr>
      <w:tr w:rsidR="00B21E8A" w:rsidRPr="00DA0021" w:rsidTr="00147ACE">
        <w:tc>
          <w:tcPr>
            <w:tcW w:w="675" w:type="dxa"/>
            <w:shd w:val="clear" w:color="auto" w:fill="auto"/>
          </w:tcPr>
          <w:p w:rsidR="00B21E8A" w:rsidRPr="00EA79B3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A79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B21E8A" w:rsidRPr="002845CB" w:rsidRDefault="00B21E8A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дети-инвалиды в возрасте от 0 до 18 лет (мальчики);</w:t>
            </w:r>
          </w:p>
        </w:tc>
        <w:tc>
          <w:tcPr>
            <w:tcW w:w="1735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B21E8A" w:rsidRPr="00FE1D4B" w:rsidRDefault="00B21E8A" w:rsidP="00147ACE">
            <w:pPr>
              <w:jc w:val="center"/>
              <w:rPr>
                <w:sz w:val="24"/>
              </w:rPr>
            </w:pPr>
            <w:r w:rsidRPr="00FE1D4B">
              <w:rPr>
                <w:sz w:val="24"/>
              </w:rPr>
              <w:t>200,00</w:t>
            </w:r>
          </w:p>
        </w:tc>
        <w:tc>
          <w:tcPr>
            <w:tcW w:w="1461" w:type="dxa"/>
            <w:shd w:val="clear" w:color="auto" w:fill="auto"/>
          </w:tcPr>
          <w:p w:rsidR="00B21E8A" w:rsidRPr="00F231E0" w:rsidRDefault="00B21E8A" w:rsidP="00147ACE">
            <w:pPr>
              <w:jc w:val="center"/>
              <w:rPr>
                <w:sz w:val="24"/>
              </w:rPr>
            </w:pPr>
          </w:p>
        </w:tc>
      </w:tr>
      <w:tr w:rsidR="00B21E8A" w:rsidRPr="00DA0021" w:rsidTr="00147ACE">
        <w:tc>
          <w:tcPr>
            <w:tcW w:w="675" w:type="dxa"/>
            <w:shd w:val="clear" w:color="auto" w:fill="auto"/>
          </w:tcPr>
          <w:p w:rsidR="00B21E8A" w:rsidRPr="00EA79B3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A79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B21E8A" w:rsidRPr="002845CB" w:rsidRDefault="00B21E8A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дети-инвалиды в возрасте от 0 до 18 лет (девочки);</w:t>
            </w:r>
          </w:p>
        </w:tc>
        <w:tc>
          <w:tcPr>
            <w:tcW w:w="1735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B21E8A" w:rsidRPr="00FE1D4B" w:rsidRDefault="00B21E8A" w:rsidP="00147ACE">
            <w:pPr>
              <w:jc w:val="center"/>
              <w:rPr>
                <w:sz w:val="24"/>
              </w:rPr>
            </w:pPr>
            <w:r w:rsidRPr="00FE1D4B">
              <w:rPr>
                <w:sz w:val="24"/>
              </w:rPr>
              <w:t>300,00</w:t>
            </w:r>
          </w:p>
        </w:tc>
        <w:tc>
          <w:tcPr>
            <w:tcW w:w="1461" w:type="dxa"/>
            <w:shd w:val="clear" w:color="auto" w:fill="auto"/>
          </w:tcPr>
          <w:p w:rsidR="00B21E8A" w:rsidRPr="00F231E0" w:rsidRDefault="00B21E8A" w:rsidP="00147ACE">
            <w:pPr>
              <w:jc w:val="center"/>
              <w:rPr>
                <w:sz w:val="24"/>
              </w:rPr>
            </w:pPr>
          </w:p>
        </w:tc>
      </w:tr>
      <w:tr w:rsidR="00B21E8A" w:rsidRPr="00DA0021" w:rsidTr="00147ACE">
        <w:tc>
          <w:tcPr>
            <w:tcW w:w="675" w:type="dxa"/>
            <w:shd w:val="clear" w:color="auto" w:fill="auto"/>
          </w:tcPr>
          <w:p w:rsidR="00B21E8A" w:rsidRPr="00EA79B3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A79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21E8A" w:rsidRPr="002845CB" w:rsidRDefault="00B21E8A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 xml:space="preserve">дети из многодетных семей в возрасте от 0 до </w:t>
            </w:r>
            <w:r w:rsidRPr="002845CB">
              <w:rPr>
                <w:sz w:val="24"/>
              </w:rPr>
              <w:lastRenderedPageBreak/>
              <w:t>18 лет (мальчики);</w:t>
            </w:r>
          </w:p>
        </w:tc>
        <w:tc>
          <w:tcPr>
            <w:tcW w:w="1735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B21E8A" w:rsidRPr="00FE1D4B" w:rsidRDefault="00B21E8A" w:rsidP="00147ACE">
            <w:pPr>
              <w:jc w:val="center"/>
              <w:rPr>
                <w:sz w:val="24"/>
              </w:rPr>
            </w:pPr>
            <w:r w:rsidRPr="00FE1D4B">
              <w:rPr>
                <w:sz w:val="24"/>
              </w:rPr>
              <w:t>200,00</w:t>
            </w:r>
          </w:p>
        </w:tc>
        <w:tc>
          <w:tcPr>
            <w:tcW w:w="1461" w:type="dxa"/>
            <w:shd w:val="clear" w:color="auto" w:fill="auto"/>
          </w:tcPr>
          <w:p w:rsidR="00B21E8A" w:rsidRPr="00F231E0" w:rsidRDefault="00B21E8A" w:rsidP="00147ACE">
            <w:pPr>
              <w:jc w:val="center"/>
              <w:rPr>
                <w:sz w:val="24"/>
              </w:rPr>
            </w:pPr>
          </w:p>
        </w:tc>
      </w:tr>
      <w:tr w:rsidR="00B21E8A" w:rsidRPr="00DA0021" w:rsidTr="00147ACE">
        <w:tc>
          <w:tcPr>
            <w:tcW w:w="675" w:type="dxa"/>
            <w:shd w:val="clear" w:color="auto" w:fill="auto"/>
          </w:tcPr>
          <w:p w:rsidR="00B21E8A" w:rsidRPr="00EA79B3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A79B3"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:rsidR="00B21E8A" w:rsidRPr="002845CB" w:rsidRDefault="00B21E8A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дети из многодетных семей в возрасте от 0 до 18 лет (девочки);</w:t>
            </w:r>
          </w:p>
        </w:tc>
        <w:tc>
          <w:tcPr>
            <w:tcW w:w="1735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B21E8A" w:rsidRPr="00FE1D4B" w:rsidRDefault="00B21E8A" w:rsidP="00147ACE">
            <w:pPr>
              <w:jc w:val="center"/>
              <w:rPr>
                <w:sz w:val="24"/>
              </w:rPr>
            </w:pPr>
            <w:r w:rsidRPr="00FE1D4B">
              <w:rPr>
                <w:sz w:val="24"/>
              </w:rPr>
              <w:t>300,00</w:t>
            </w:r>
          </w:p>
        </w:tc>
        <w:tc>
          <w:tcPr>
            <w:tcW w:w="1461" w:type="dxa"/>
            <w:shd w:val="clear" w:color="auto" w:fill="auto"/>
          </w:tcPr>
          <w:p w:rsidR="00B21E8A" w:rsidRPr="00F231E0" w:rsidRDefault="00B21E8A" w:rsidP="00147ACE">
            <w:pPr>
              <w:jc w:val="center"/>
              <w:rPr>
                <w:sz w:val="24"/>
              </w:rPr>
            </w:pPr>
          </w:p>
        </w:tc>
      </w:tr>
      <w:tr w:rsidR="00B21E8A" w:rsidRPr="00DA0021" w:rsidTr="00147ACE">
        <w:tc>
          <w:tcPr>
            <w:tcW w:w="675" w:type="dxa"/>
            <w:shd w:val="clear" w:color="auto" w:fill="auto"/>
          </w:tcPr>
          <w:p w:rsidR="00B21E8A" w:rsidRPr="00EA79B3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A79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B21E8A" w:rsidRPr="002845CB" w:rsidRDefault="00B21E8A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дети участников специальной военной операции в возрасте от 0 до 18 лет (мальчики);</w:t>
            </w:r>
          </w:p>
        </w:tc>
        <w:tc>
          <w:tcPr>
            <w:tcW w:w="1735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B21E8A" w:rsidRPr="00FE1D4B" w:rsidRDefault="00B21E8A" w:rsidP="00147ACE">
            <w:pPr>
              <w:jc w:val="center"/>
              <w:rPr>
                <w:sz w:val="24"/>
              </w:rPr>
            </w:pPr>
            <w:r w:rsidRPr="00FE1D4B">
              <w:rPr>
                <w:sz w:val="24"/>
              </w:rPr>
              <w:t>200,00</w:t>
            </w:r>
          </w:p>
        </w:tc>
        <w:tc>
          <w:tcPr>
            <w:tcW w:w="1461" w:type="dxa"/>
            <w:shd w:val="clear" w:color="auto" w:fill="auto"/>
          </w:tcPr>
          <w:p w:rsidR="00B21E8A" w:rsidRPr="00F231E0" w:rsidRDefault="00B21E8A" w:rsidP="00147ACE">
            <w:pPr>
              <w:jc w:val="center"/>
              <w:rPr>
                <w:sz w:val="24"/>
              </w:rPr>
            </w:pPr>
          </w:p>
        </w:tc>
      </w:tr>
      <w:tr w:rsidR="00B21E8A" w:rsidRPr="00DA0021" w:rsidTr="00147ACE">
        <w:tc>
          <w:tcPr>
            <w:tcW w:w="675" w:type="dxa"/>
            <w:shd w:val="clear" w:color="auto" w:fill="auto"/>
          </w:tcPr>
          <w:p w:rsidR="00B21E8A" w:rsidRPr="00EA79B3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A79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B21E8A" w:rsidRPr="002845CB" w:rsidRDefault="00B21E8A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дети участников специальной военной операции в возрасте от 0 до 18 лет (девочки);</w:t>
            </w:r>
          </w:p>
        </w:tc>
        <w:tc>
          <w:tcPr>
            <w:tcW w:w="1735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B21E8A" w:rsidRPr="00FE1D4B" w:rsidRDefault="00B21E8A" w:rsidP="00147ACE">
            <w:pPr>
              <w:jc w:val="center"/>
              <w:rPr>
                <w:sz w:val="24"/>
              </w:rPr>
            </w:pPr>
            <w:r w:rsidRPr="00FE1D4B">
              <w:rPr>
                <w:sz w:val="24"/>
              </w:rPr>
              <w:t>300,00</w:t>
            </w:r>
          </w:p>
        </w:tc>
        <w:tc>
          <w:tcPr>
            <w:tcW w:w="1461" w:type="dxa"/>
            <w:shd w:val="clear" w:color="auto" w:fill="auto"/>
          </w:tcPr>
          <w:p w:rsidR="00B21E8A" w:rsidRPr="00F231E0" w:rsidRDefault="00B21E8A" w:rsidP="00147ACE">
            <w:pPr>
              <w:jc w:val="center"/>
              <w:rPr>
                <w:sz w:val="24"/>
              </w:rPr>
            </w:pPr>
          </w:p>
        </w:tc>
      </w:tr>
      <w:tr w:rsidR="00B21E8A" w:rsidRPr="00DA0021" w:rsidTr="00147ACE">
        <w:tc>
          <w:tcPr>
            <w:tcW w:w="675" w:type="dxa"/>
            <w:shd w:val="clear" w:color="auto" w:fill="auto"/>
          </w:tcPr>
          <w:p w:rsidR="00B21E8A" w:rsidRPr="00EA79B3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A79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21E8A" w:rsidRPr="002845CB" w:rsidRDefault="00B21E8A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дети из семей, имеющих статус «малоимущие» в возрасте от 0 до 18 лет (мальчики);</w:t>
            </w:r>
          </w:p>
        </w:tc>
        <w:tc>
          <w:tcPr>
            <w:tcW w:w="1735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B21E8A" w:rsidRPr="00FE1D4B" w:rsidRDefault="00B21E8A" w:rsidP="00147ACE">
            <w:pPr>
              <w:jc w:val="center"/>
              <w:rPr>
                <w:sz w:val="24"/>
              </w:rPr>
            </w:pPr>
            <w:r w:rsidRPr="00FE1D4B">
              <w:rPr>
                <w:sz w:val="24"/>
              </w:rPr>
              <w:t>200,00</w:t>
            </w:r>
          </w:p>
        </w:tc>
        <w:tc>
          <w:tcPr>
            <w:tcW w:w="1461" w:type="dxa"/>
            <w:shd w:val="clear" w:color="auto" w:fill="auto"/>
          </w:tcPr>
          <w:p w:rsidR="00B21E8A" w:rsidRPr="00F231E0" w:rsidRDefault="00B21E8A" w:rsidP="00147ACE">
            <w:pPr>
              <w:jc w:val="center"/>
              <w:rPr>
                <w:sz w:val="24"/>
              </w:rPr>
            </w:pPr>
          </w:p>
        </w:tc>
      </w:tr>
      <w:tr w:rsidR="00B21E8A" w:rsidRPr="00DA0021" w:rsidTr="00147ACE">
        <w:trPr>
          <w:trHeight w:val="1014"/>
        </w:trPr>
        <w:tc>
          <w:tcPr>
            <w:tcW w:w="675" w:type="dxa"/>
            <w:shd w:val="clear" w:color="auto" w:fill="auto"/>
          </w:tcPr>
          <w:p w:rsidR="00B21E8A" w:rsidRPr="00EA79B3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A79B3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21E8A" w:rsidRPr="002845CB" w:rsidRDefault="00B21E8A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дети из семей, имеющих статус «малоимущие» в возрасте от 0 до 18 лет (девочки);</w:t>
            </w:r>
          </w:p>
        </w:tc>
        <w:tc>
          <w:tcPr>
            <w:tcW w:w="1735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B21E8A" w:rsidRPr="00FE1D4B" w:rsidRDefault="00B21E8A" w:rsidP="00147ACE">
            <w:pPr>
              <w:jc w:val="center"/>
              <w:rPr>
                <w:sz w:val="24"/>
              </w:rPr>
            </w:pPr>
            <w:r w:rsidRPr="00FE1D4B">
              <w:rPr>
                <w:sz w:val="24"/>
              </w:rPr>
              <w:t>300,00</w:t>
            </w:r>
          </w:p>
        </w:tc>
        <w:tc>
          <w:tcPr>
            <w:tcW w:w="1461" w:type="dxa"/>
            <w:shd w:val="clear" w:color="auto" w:fill="auto"/>
          </w:tcPr>
          <w:p w:rsidR="00B21E8A" w:rsidRPr="00F231E0" w:rsidRDefault="00B21E8A" w:rsidP="00147ACE">
            <w:pPr>
              <w:jc w:val="center"/>
              <w:rPr>
                <w:sz w:val="24"/>
              </w:rPr>
            </w:pPr>
          </w:p>
        </w:tc>
      </w:tr>
      <w:tr w:rsidR="00B21E8A" w:rsidRPr="00DA0021" w:rsidTr="00147ACE">
        <w:trPr>
          <w:trHeight w:val="727"/>
        </w:trPr>
        <w:tc>
          <w:tcPr>
            <w:tcW w:w="675" w:type="dxa"/>
            <w:shd w:val="clear" w:color="auto" w:fill="auto"/>
          </w:tcPr>
          <w:p w:rsidR="00B21E8A" w:rsidRPr="00EA79B3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A79B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B21E8A" w:rsidRPr="002845CB" w:rsidRDefault="00B21E8A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Пенсионеры (мужчины);</w:t>
            </w:r>
          </w:p>
        </w:tc>
        <w:tc>
          <w:tcPr>
            <w:tcW w:w="1735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B21E8A" w:rsidRPr="00FE1D4B" w:rsidRDefault="00B21E8A" w:rsidP="00147ACE">
            <w:pPr>
              <w:jc w:val="center"/>
              <w:rPr>
                <w:sz w:val="24"/>
              </w:rPr>
            </w:pPr>
            <w:r w:rsidRPr="00FE1D4B">
              <w:rPr>
                <w:sz w:val="24"/>
              </w:rPr>
              <w:t>200,00</w:t>
            </w:r>
          </w:p>
        </w:tc>
        <w:tc>
          <w:tcPr>
            <w:tcW w:w="1461" w:type="dxa"/>
            <w:shd w:val="clear" w:color="auto" w:fill="auto"/>
          </w:tcPr>
          <w:p w:rsidR="00B21E8A" w:rsidRPr="00F231E0" w:rsidRDefault="00B21E8A" w:rsidP="00147ACE">
            <w:pPr>
              <w:jc w:val="center"/>
              <w:rPr>
                <w:sz w:val="24"/>
              </w:rPr>
            </w:pPr>
          </w:p>
        </w:tc>
      </w:tr>
      <w:tr w:rsidR="00B21E8A" w:rsidRPr="00DA0021" w:rsidTr="00147ACE">
        <w:trPr>
          <w:trHeight w:val="158"/>
        </w:trPr>
        <w:tc>
          <w:tcPr>
            <w:tcW w:w="675" w:type="dxa"/>
            <w:shd w:val="clear" w:color="auto" w:fill="auto"/>
          </w:tcPr>
          <w:p w:rsidR="00B21E8A" w:rsidRPr="00EA79B3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A79B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B21E8A" w:rsidRPr="002845CB" w:rsidRDefault="00B21E8A" w:rsidP="00147ACE">
            <w:pPr>
              <w:rPr>
                <w:sz w:val="24"/>
              </w:rPr>
            </w:pPr>
            <w:r w:rsidRPr="002845CB">
              <w:rPr>
                <w:sz w:val="24"/>
              </w:rPr>
              <w:t>Пенсионеры (женщины);</w:t>
            </w:r>
          </w:p>
        </w:tc>
        <w:tc>
          <w:tcPr>
            <w:tcW w:w="1735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B21E8A" w:rsidRPr="00DA0021" w:rsidRDefault="00B21E8A" w:rsidP="00147A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B21E8A" w:rsidRPr="00FE1D4B" w:rsidRDefault="00B21E8A" w:rsidP="00147ACE">
            <w:pPr>
              <w:jc w:val="center"/>
              <w:rPr>
                <w:sz w:val="24"/>
              </w:rPr>
            </w:pPr>
            <w:r w:rsidRPr="00FE1D4B">
              <w:rPr>
                <w:sz w:val="24"/>
              </w:rPr>
              <w:t>300,00</w:t>
            </w:r>
          </w:p>
        </w:tc>
        <w:tc>
          <w:tcPr>
            <w:tcW w:w="1461" w:type="dxa"/>
            <w:shd w:val="clear" w:color="auto" w:fill="auto"/>
          </w:tcPr>
          <w:p w:rsidR="00B21E8A" w:rsidRPr="00F231E0" w:rsidRDefault="00B21E8A" w:rsidP="00147ACE">
            <w:pPr>
              <w:jc w:val="center"/>
              <w:rPr>
                <w:sz w:val="24"/>
              </w:rPr>
            </w:pPr>
          </w:p>
        </w:tc>
      </w:tr>
    </w:tbl>
    <w:p w:rsidR="00B21E8A" w:rsidRPr="00F231E0" w:rsidRDefault="00B21E8A" w:rsidP="00B21E8A">
      <w:pPr>
        <w:autoSpaceDE w:val="0"/>
        <w:autoSpaceDN w:val="0"/>
        <w:adjustRightInd w:val="0"/>
        <w:ind w:left="360"/>
        <w:jc w:val="both"/>
      </w:pPr>
    </w:p>
    <w:p w:rsidR="00B21E8A" w:rsidRDefault="00B21E8A" w:rsidP="00B21E8A">
      <w:pPr>
        <w:autoSpaceDE w:val="0"/>
        <w:autoSpaceDN w:val="0"/>
        <w:adjustRightInd w:val="0"/>
        <w:ind w:firstLine="720"/>
        <w:jc w:val="center"/>
        <w:rPr>
          <w:sz w:val="20"/>
          <w:szCs w:val="24"/>
        </w:rPr>
      </w:pPr>
      <w:r w:rsidRPr="00300459">
        <w:rPr>
          <w:sz w:val="20"/>
          <w:szCs w:val="24"/>
        </w:rPr>
        <w:t>(при согласии необходимо проставить любую отметку в соответствующем поле</w:t>
      </w:r>
      <w:r>
        <w:t xml:space="preserve"> </w:t>
      </w:r>
      <w:r>
        <w:rPr>
          <w:noProof/>
          <w:sz w:val="20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7475" cy="132080"/>
                <wp:effectExtent l="10160" t="6350" r="5715" b="13970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8A" w:rsidRDefault="00B21E8A" w:rsidP="00B21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width:9.25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">
                <v:textbox>
                  <w:txbxContent>
                    <w:p w:rsidR="00B21E8A" w:rsidRDefault="00B21E8A" w:rsidP="00B21E8A"/>
                  </w:txbxContent>
                </v:textbox>
                <w10:anchorlock/>
              </v:shape>
            </w:pict>
          </mc:Fallback>
        </mc:AlternateContent>
      </w:r>
      <w:proofErr w:type="gramStart"/>
      <w:r>
        <w:t xml:space="preserve"> </w:t>
      </w:r>
      <w:r w:rsidRPr="00300459">
        <w:rPr>
          <w:sz w:val="20"/>
          <w:szCs w:val="24"/>
        </w:rPr>
        <w:t>)</w:t>
      </w:r>
      <w:proofErr w:type="gramEnd"/>
    </w:p>
    <w:p w:rsidR="00B21E8A" w:rsidRPr="00300459" w:rsidRDefault="00B21E8A" w:rsidP="00B21E8A">
      <w:pPr>
        <w:autoSpaceDE w:val="0"/>
        <w:autoSpaceDN w:val="0"/>
        <w:adjustRightInd w:val="0"/>
        <w:ind w:firstLine="720"/>
        <w:jc w:val="center"/>
        <w:rPr>
          <w:sz w:val="20"/>
          <w:szCs w:val="24"/>
        </w:rPr>
      </w:pPr>
      <w:r>
        <w:rPr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34925</wp:posOffset>
                </wp:positionV>
                <wp:extent cx="255905" cy="255905"/>
                <wp:effectExtent l="10795" t="11430" r="9525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8A" w:rsidRDefault="00B21E8A" w:rsidP="00B21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4.3pt;margin-top:2.75pt;width:20.1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">
                <v:textbox>
                  <w:txbxContent>
                    <w:p w:rsidR="00B21E8A" w:rsidRDefault="00B21E8A" w:rsidP="00B21E8A"/>
                  </w:txbxContent>
                </v:textbox>
              </v:shape>
            </w:pict>
          </mc:Fallback>
        </mc:AlternateContent>
      </w:r>
    </w:p>
    <w:p w:rsidR="00B21E8A" w:rsidRPr="00F304CF" w:rsidRDefault="00B21E8A" w:rsidP="00B21E8A">
      <w:pPr>
        <w:tabs>
          <w:tab w:val="left" w:pos="1705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F304CF">
        <w:rPr>
          <w:b/>
          <w:i/>
          <w:sz w:val="24"/>
          <w:szCs w:val="24"/>
        </w:rPr>
        <w:t>Заявитель выражает согласие на обработку персональных данных во время проведения процедур отбора субъектов и</w:t>
      </w:r>
      <w:r>
        <w:rPr>
          <w:b/>
          <w:i/>
          <w:sz w:val="24"/>
          <w:szCs w:val="24"/>
        </w:rPr>
        <w:t xml:space="preserve"> связанных с </w:t>
      </w:r>
      <w:r w:rsidRPr="00F304CF">
        <w:rPr>
          <w:b/>
          <w:i/>
          <w:sz w:val="24"/>
          <w:szCs w:val="24"/>
        </w:rPr>
        <w:t>предоставлени</w:t>
      </w:r>
      <w:r>
        <w:rPr>
          <w:b/>
          <w:i/>
          <w:sz w:val="24"/>
          <w:szCs w:val="24"/>
        </w:rPr>
        <w:t>ем</w:t>
      </w:r>
      <w:r w:rsidRPr="00F304CF">
        <w:rPr>
          <w:b/>
          <w:i/>
          <w:sz w:val="24"/>
          <w:szCs w:val="24"/>
        </w:rPr>
        <w:t xml:space="preserve"> субсидии.</w:t>
      </w:r>
    </w:p>
    <w:p w:rsidR="00B21E8A" w:rsidRDefault="00B21E8A" w:rsidP="00B21E8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106045</wp:posOffset>
                </wp:positionV>
                <wp:extent cx="255905" cy="255905"/>
                <wp:effectExtent l="10795" t="7620" r="9525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8A" w:rsidRDefault="00B21E8A" w:rsidP="00B21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5.05pt;margin-top:8.35pt;width:20.1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">
                <v:textbox>
                  <w:txbxContent>
                    <w:p w:rsidR="00B21E8A" w:rsidRDefault="00B21E8A" w:rsidP="00B21E8A"/>
                  </w:txbxContent>
                </v:textbox>
              </v:shape>
            </w:pict>
          </mc:Fallback>
        </mc:AlternateContent>
      </w:r>
    </w:p>
    <w:p w:rsidR="00B21E8A" w:rsidRPr="00F304CF" w:rsidRDefault="00B21E8A" w:rsidP="00B21E8A">
      <w:pPr>
        <w:tabs>
          <w:tab w:val="left" w:pos="1705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F304CF">
        <w:rPr>
          <w:b/>
          <w:i/>
          <w:sz w:val="24"/>
          <w:szCs w:val="24"/>
        </w:rPr>
        <w:lastRenderedPageBreak/>
        <w:t xml:space="preserve">Заявитель выражает согласие на публикацию (размещение) в информационно-телекоммуникационной сети </w:t>
      </w:r>
      <w:r>
        <w:rPr>
          <w:b/>
          <w:i/>
          <w:sz w:val="24"/>
          <w:szCs w:val="24"/>
        </w:rPr>
        <w:t>«</w:t>
      </w:r>
      <w:r w:rsidRPr="00F304CF">
        <w:rPr>
          <w:b/>
          <w:i/>
          <w:sz w:val="24"/>
          <w:szCs w:val="24"/>
        </w:rPr>
        <w:t>Интернет</w:t>
      </w:r>
      <w:r>
        <w:rPr>
          <w:b/>
          <w:i/>
          <w:sz w:val="24"/>
          <w:szCs w:val="24"/>
        </w:rPr>
        <w:t>»</w:t>
      </w:r>
      <w:r w:rsidRPr="00F304CF">
        <w:rPr>
          <w:b/>
          <w:i/>
          <w:sz w:val="24"/>
          <w:szCs w:val="24"/>
        </w:rPr>
        <w:t xml:space="preserve"> информации об участнике конкурса (отбора), о подаваемом участником конкурса предложении (заявке), иной информации об участнике конкурса, связанной с соответствующим конкурсом.</w:t>
      </w:r>
    </w:p>
    <w:p w:rsidR="00B21E8A" w:rsidRDefault="00B21E8A" w:rsidP="00B21E8A">
      <w:pPr>
        <w:tabs>
          <w:tab w:val="left" w:pos="170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21E8A" w:rsidRPr="00ED2DF3" w:rsidRDefault="00B21E8A" w:rsidP="00B21E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21E8A" w:rsidRPr="00ED2DF3" w:rsidRDefault="00B21E8A" w:rsidP="00B21E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2DF3">
        <w:rPr>
          <w:sz w:val="24"/>
          <w:szCs w:val="24"/>
        </w:rPr>
        <w:t>Перечень прилагаемых документов (наименование документов, количество листов):</w:t>
      </w:r>
    </w:p>
    <w:p w:rsidR="00B21E8A" w:rsidRPr="00ED2DF3" w:rsidRDefault="00B21E8A" w:rsidP="00B21E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2DF3">
        <w:rPr>
          <w:sz w:val="24"/>
          <w:szCs w:val="24"/>
        </w:rPr>
        <w:t>__________________________________________________________________</w:t>
      </w:r>
    </w:p>
    <w:p w:rsidR="00B21E8A" w:rsidRPr="00ED2DF3" w:rsidRDefault="00B21E8A" w:rsidP="00B21E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2DF3">
        <w:rPr>
          <w:sz w:val="24"/>
          <w:szCs w:val="24"/>
        </w:rPr>
        <w:t>__________________________________________________________________</w:t>
      </w:r>
    </w:p>
    <w:p w:rsidR="00B21E8A" w:rsidRPr="00ED2DF3" w:rsidRDefault="00B21E8A" w:rsidP="00B21E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2DF3">
        <w:rPr>
          <w:sz w:val="24"/>
          <w:szCs w:val="24"/>
        </w:rPr>
        <w:t>__________________________________________________________________</w:t>
      </w:r>
    </w:p>
    <w:p w:rsidR="00B21E8A" w:rsidRPr="00ED2DF3" w:rsidRDefault="00B21E8A" w:rsidP="00B21E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2DF3">
        <w:rPr>
          <w:sz w:val="24"/>
          <w:szCs w:val="24"/>
        </w:rPr>
        <w:t>__________________________________________________________________</w:t>
      </w:r>
    </w:p>
    <w:p w:rsidR="00B21E8A" w:rsidRPr="00ED2DF3" w:rsidRDefault="00B21E8A" w:rsidP="00B21E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2DF3">
        <w:rPr>
          <w:sz w:val="24"/>
          <w:szCs w:val="24"/>
        </w:rPr>
        <w:t>__________________________________________________________________</w:t>
      </w:r>
    </w:p>
    <w:p w:rsidR="00B21E8A" w:rsidRPr="00ED2DF3" w:rsidRDefault="00B21E8A" w:rsidP="00B21E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2DF3">
        <w:rPr>
          <w:sz w:val="24"/>
          <w:szCs w:val="24"/>
        </w:rPr>
        <w:t>__________________________________________________________________</w:t>
      </w:r>
    </w:p>
    <w:p w:rsidR="00B21E8A" w:rsidRPr="00ED2DF3" w:rsidRDefault="00B21E8A" w:rsidP="00B21E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5460"/>
      </w:tblGrid>
      <w:tr w:rsidR="00B21E8A" w:rsidRPr="00ED2DF3" w:rsidTr="00147ACE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Руководитель _________________________ /</w:t>
            </w:r>
          </w:p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(подпись)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___________________________________/</w:t>
            </w:r>
          </w:p>
          <w:p w:rsidR="00B21E8A" w:rsidRPr="00ED2DF3" w:rsidRDefault="00B21E8A" w:rsidP="00147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DF3">
              <w:rPr>
                <w:sz w:val="24"/>
                <w:szCs w:val="24"/>
              </w:rPr>
              <w:t>(Ф.И.О.)</w:t>
            </w:r>
          </w:p>
        </w:tc>
      </w:tr>
    </w:tbl>
    <w:p w:rsidR="00B21E8A" w:rsidRPr="00ED2DF3" w:rsidRDefault="00B21E8A" w:rsidP="00B21E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21E8A" w:rsidRPr="00ED2DF3" w:rsidRDefault="00B21E8A" w:rsidP="00B21E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2DF3">
        <w:rPr>
          <w:sz w:val="24"/>
          <w:szCs w:val="24"/>
        </w:rPr>
        <w:t>___________ 20__ г. М.П.</w:t>
      </w:r>
    </w:p>
    <w:p w:rsidR="00B21E8A" w:rsidRPr="00ED2DF3" w:rsidRDefault="00B21E8A" w:rsidP="00B21E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21E8A" w:rsidRDefault="00B21E8A">
      <w:pPr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br w:type="page"/>
      </w:r>
    </w:p>
    <w:p w:rsidR="00B21E8A" w:rsidRDefault="00B21E8A" w:rsidP="00B21E8A">
      <w:pPr>
        <w:jc w:val="right"/>
      </w:pPr>
      <w:r>
        <w:lastRenderedPageBreak/>
        <w:t>Приложение 2</w:t>
      </w:r>
    </w:p>
    <w:p w:rsidR="00B21E8A" w:rsidRDefault="00B21E8A" w:rsidP="00B21E8A">
      <w:pPr>
        <w:jc w:val="center"/>
      </w:pPr>
      <w:r>
        <w:t>Расчет</w:t>
      </w:r>
    </w:p>
    <w:p w:rsidR="00B21E8A" w:rsidRDefault="00B21E8A" w:rsidP="00B21E8A">
      <w:pPr>
        <w:jc w:val="center"/>
      </w:pPr>
      <w:r>
        <w:t>суммы субсидии на возмещение недополученных доходов</w:t>
      </w:r>
    </w:p>
    <w:p w:rsidR="00B21E8A" w:rsidRDefault="00B21E8A" w:rsidP="00B21E8A">
      <w:pPr>
        <w:jc w:val="center"/>
      </w:pPr>
      <w:r>
        <w:t>за период с ________ по _________ 20__ года</w:t>
      </w:r>
    </w:p>
    <w:p w:rsidR="00B21E8A" w:rsidRDefault="00B21E8A" w:rsidP="00B21E8A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1"/>
        <w:gridCol w:w="1295"/>
        <w:gridCol w:w="1735"/>
        <w:gridCol w:w="1735"/>
        <w:gridCol w:w="1823"/>
        <w:gridCol w:w="1618"/>
      </w:tblGrid>
      <w:tr w:rsidR="00B21E8A" w:rsidRPr="00684B3C" w:rsidTr="00147ACE">
        <w:trPr>
          <w:trHeight w:val="3572"/>
        </w:trPr>
        <w:tc>
          <w:tcPr>
            <w:tcW w:w="507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  <w:r w:rsidRPr="00684B3C">
              <w:rPr>
                <w:sz w:val="24"/>
                <w:szCs w:val="24"/>
              </w:rPr>
              <w:t xml:space="preserve">№ </w:t>
            </w:r>
            <w:proofErr w:type="gramStart"/>
            <w:r w:rsidRPr="00684B3C">
              <w:rPr>
                <w:sz w:val="24"/>
                <w:szCs w:val="24"/>
              </w:rPr>
              <w:t>п</w:t>
            </w:r>
            <w:proofErr w:type="gramEnd"/>
            <w:r w:rsidRPr="00684B3C">
              <w:rPr>
                <w:sz w:val="24"/>
                <w:szCs w:val="24"/>
              </w:rPr>
              <w:t>/п</w:t>
            </w:r>
          </w:p>
        </w:tc>
        <w:tc>
          <w:tcPr>
            <w:tcW w:w="1558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  <w:r w:rsidRPr="00684B3C">
              <w:rPr>
                <w:sz w:val="24"/>
                <w:szCs w:val="24"/>
              </w:rPr>
              <w:t>Наименование льготной категории граждан</w:t>
            </w:r>
          </w:p>
        </w:tc>
        <w:tc>
          <w:tcPr>
            <w:tcW w:w="1185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  <w:r w:rsidRPr="00684B3C">
              <w:rPr>
                <w:sz w:val="24"/>
                <w:szCs w:val="24"/>
              </w:rPr>
              <w:t>Кол-во оказанных услуг, ед.</w:t>
            </w: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  <w:r w:rsidRPr="00684B3C">
              <w:rPr>
                <w:sz w:val="24"/>
                <w:szCs w:val="24"/>
              </w:rPr>
              <w:t>Установленная стоимость услуги для иных сопоставимых категорий граждан, руб.</w:t>
            </w: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  <w:r w:rsidRPr="00684B3C">
              <w:rPr>
                <w:sz w:val="24"/>
                <w:szCs w:val="24"/>
              </w:rPr>
              <w:t>Установленная стоимость услуги для льготных категорий граждан, руб.</w:t>
            </w:r>
          </w:p>
        </w:tc>
        <w:tc>
          <w:tcPr>
            <w:tcW w:w="1668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  <w:r w:rsidRPr="00684B3C">
              <w:rPr>
                <w:sz w:val="24"/>
                <w:szCs w:val="24"/>
              </w:rPr>
              <w:t>Расчетный размер субсидии за 1 оказанную услугу, но не более установленного предельного норматива расходования бюджетных средств на одну стрижку, (гр. 3 – гр. 4)</w:t>
            </w:r>
          </w:p>
        </w:tc>
        <w:tc>
          <w:tcPr>
            <w:tcW w:w="1447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  <w:r w:rsidRPr="00684B3C">
              <w:rPr>
                <w:sz w:val="24"/>
                <w:szCs w:val="24"/>
              </w:rPr>
              <w:t xml:space="preserve">Размер субсидии, подлежащей возмещению, рублей </w:t>
            </w:r>
          </w:p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  <w:r w:rsidRPr="00684B3C">
              <w:rPr>
                <w:sz w:val="24"/>
                <w:szCs w:val="24"/>
              </w:rPr>
              <w:t>(гр.2 * гр. 5)</w:t>
            </w:r>
          </w:p>
        </w:tc>
      </w:tr>
      <w:tr w:rsidR="00B21E8A" w:rsidRPr="00684B3C" w:rsidTr="00147ACE">
        <w:tc>
          <w:tcPr>
            <w:tcW w:w="507" w:type="dxa"/>
            <w:shd w:val="clear" w:color="auto" w:fill="auto"/>
          </w:tcPr>
          <w:p w:rsidR="00B21E8A" w:rsidRPr="00684B3C" w:rsidRDefault="00B21E8A" w:rsidP="00147ACE">
            <w:pPr>
              <w:jc w:val="center"/>
              <w:rPr>
                <w:b/>
                <w:sz w:val="24"/>
                <w:szCs w:val="24"/>
              </w:rPr>
            </w:pPr>
            <w:r w:rsidRPr="00684B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B21E8A" w:rsidRPr="00684B3C" w:rsidRDefault="00B21E8A" w:rsidP="00147ACE">
            <w:pPr>
              <w:jc w:val="center"/>
              <w:rPr>
                <w:b/>
                <w:sz w:val="24"/>
                <w:szCs w:val="24"/>
              </w:rPr>
            </w:pPr>
            <w:r w:rsidRPr="00684B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B21E8A" w:rsidRPr="00684B3C" w:rsidRDefault="00B21E8A" w:rsidP="00147ACE">
            <w:pPr>
              <w:jc w:val="center"/>
              <w:rPr>
                <w:b/>
                <w:sz w:val="24"/>
                <w:szCs w:val="24"/>
              </w:rPr>
            </w:pPr>
            <w:r w:rsidRPr="00684B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center"/>
              <w:rPr>
                <w:b/>
                <w:sz w:val="24"/>
                <w:szCs w:val="24"/>
              </w:rPr>
            </w:pPr>
            <w:r w:rsidRPr="00684B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center"/>
              <w:rPr>
                <w:b/>
                <w:sz w:val="24"/>
                <w:szCs w:val="24"/>
              </w:rPr>
            </w:pPr>
            <w:r w:rsidRPr="00684B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</w:tcPr>
          <w:p w:rsidR="00B21E8A" w:rsidRPr="00684B3C" w:rsidRDefault="00B21E8A" w:rsidP="00147ACE">
            <w:pPr>
              <w:jc w:val="center"/>
              <w:rPr>
                <w:b/>
                <w:sz w:val="24"/>
                <w:szCs w:val="24"/>
              </w:rPr>
            </w:pPr>
            <w:r w:rsidRPr="00684B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:rsidR="00B21E8A" w:rsidRPr="00684B3C" w:rsidRDefault="00B21E8A" w:rsidP="00147ACE">
            <w:pPr>
              <w:jc w:val="center"/>
              <w:rPr>
                <w:b/>
                <w:sz w:val="24"/>
                <w:szCs w:val="24"/>
              </w:rPr>
            </w:pPr>
            <w:r w:rsidRPr="00684B3C">
              <w:rPr>
                <w:b/>
                <w:sz w:val="24"/>
                <w:szCs w:val="24"/>
              </w:rPr>
              <w:t>6</w:t>
            </w:r>
          </w:p>
        </w:tc>
      </w:tr>
      <w:tr w:rsidR="00B21E8A" w:rsidRPr="00684B3C" w:rsidTr="00147ACE">
        <w:tc>
          <w:tcPr>
            <w:tcW w:w="507" w:type="dxa"/>
            <w:shd w:val="clear" w:color="auto" w:fill="auto"/>
          </w:tcPr>
          <w:p w:rsidR="00B21E8A" w:rsidRPr="00684B3C" w:rsidRDefault="00B21E8A" w:rsidP="00B21E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B21E8A" w:rsidRPr="00684B3C" w:rsidRDefault="00B21E8A" w:rsidP="00147ACE">
            <w:pPr>
              <w:rPr>
                <w:sz w:val="24"/>
                <w:szCs w:val="24"/>
              </w:rPr>
            </w:pPr>
            <w:r w:rsidRPr="00684B3C">
              <w:rPr>
                <w:sz w:val="24"/>
                <w:szCs w:val="24"/>
              </w:rPr>
              <w:t>дети-сироты в возрасте от 0 до 18 лет (мальчики);</w:t>
            </w:r>
          </w:p>
        </w:tc>
        <w:tc>
          <w:tcPr>
            <w:tcW w:w="1185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</w:tr>
      <w:tr w:rsidR="00B21E8A" w:rsidRPr="00684B3C" w:rsidTr="00147ACE">
        <w:tc>
          <w:tcPr>
            <w:tcW w:w="507" w:type="dxa"/>
            <w:shd w:val="clear" w:color="auto" w:fill="auto"/>
          </w:tcPr>
          <w:p w:rsidR="00B21E8A" w:rsidRPr="00684B3C" w:rsidRDefault="00B21E8A" w:rsidP="00B21E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B21E8A" w:rsidRPr="00684B3C" w:rsidRDefault="00B21E8A" w:rsidP="00147ACE">
            <w:pPr>
              <w:rPr>
                <w:sz w:val="24"/>
                <w:szCs w:val="24"/>
              </w:rPr>
            </w:pPr>
            <w:r w:rsidRPr="00684B3C">
              <w:rPr>
                <w:sz w:val="24"/>
                <w:szCs w:val="24"/>
              </w:rPr>
              <w:t>дети-сироты в возрасте от 0 до 18 лет (девочки);</w:t>
            </w:r>
          </w:p>
        </w:tc>
        <w:tc>
          <w:tcPr>
            <w:tcW w:w="1185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</w:tr>
      <w:tr w:rsidR="00B21E8A" w:rsidRPr="00684B3C" w:rsidTr="00147ACE">
        <w:tc>
          <w:tcPr>
            <w:tcW w:w="507" w:type="dxa"/>
            <w:shd w:val="clear" w:color="auto" w:fill="auto"/>
          </w:tcPr>
          <w:p w:rsidR="00B21E8A" w:rsidRPr="00684B3C" w:rsidRDefault="00B21E8A" w:rsidP="00B21E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B21E8A" w:rsidRPr="00684B3C" w:rsidRDefault="00B21E8A" w:rsidP="00147ACE">
            <w:pPr>
              <w:rPr>
                <w:sz w:val="24"/>
                <w:szCs w:val="24"/>
              </w:rPr>
            </w:pPr>
            <w:r w:rsidRPr="00684B3C">
              <w:rPr>
                <w:sz w:val="24"/>
                <w:szCs w:val="24"/>
              </w:rPr>
              <w:t>дети-инвалиды в возрасте от 0 до 18 лет  (мальчики);</w:t>
            </w:r>
          </w:p>
        </w:tc>
        <w:tc>
          <w:tcPr>
            <w:tcW w:w="1185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</w:tr>
      <w:tr w:rsidR="00B21E8A" w:rsidRPr="00684B3C" w:rsidTr="00147ACE">
        <w:tc>
          <w:tcPr>
            <w:tcW w:w="507" w:type="dxa"/>
            <w:shd w:val="clear" w:color="auto" w:fill="auto"/>
          </w:tcPr>
          <w:p w:rsidR="00B21E8A" w:rsidRPr="00684B3C" w:rsidRDefault="00B21E8A" w:rsidP="00B21E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B21E8A" w:rsidRPr="00684B3C" w:rsidRDefault="00B21E8A" w:rsidP="00147ACE">
            <w:pPr>
              <w:rPr>
                <w:sz w:val="24"/>
                <w:szCs w:val="24"/>
              </w:rPr>
            </w:pPr>
            <w:r w:rsidRPr="00684B3C">
              <w:rPr>
                <w:sz w:val="24"/>
                <w:szCs w:val="24"/>
              </w:rPr>
              <w:t>дети-инвалиды в возрасте от 0 до 18 лет (девочки);</w:t>
            </w:r>
          </w:p>
        </w:tc>
        <w:tc>
          <w:tcPr>
            <w:tcW w:w="1185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</w:tr>
      <w:tr w:rsidR="00B21E8A" w:rsidRPr="00684B3C" w:rsidTr="00147ACE">
        <w:tc>
          <w:tcPr>
            <w:tcW w:w="507" w:type="dxa"/>
            <w:shd w:val="clear" w:color="auto" w:fill="auto"/>
          </w:tcPr>
          <w:p w:rsidR="00B21E8A" w:rsidRPr="00684B3C" w:rsidRDefault="00B21E8A" w:rsidP="00B21E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B21E8A" w:rsidRPr="00684B3C" w:rsidRDefault="00B21E8A" w:rsidP="00147ACE">
            <w:pPr>
              <w:rPr>
                <w:sz w:val="24"/>
                <w:szCs w:val="24"/>
              </w:rPr>
            </w:pPr>
            <w:r w:rsidRPr="00684B3C">
              <w:rPr>
                <w:sz w:val="24"/>
                <w:szCs w:val="24"/>
              </w:rPr>
              <w:t>дети из многодетных семей в возрасте от 0 до 18 лет (мальчики);</w:t>
            </w:r>
          </w:p>
        </w:tc>
        <w:tc>
          <w:tcPr>
            <w:tcW w:w="1185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</w:tr>
      <w:tr w:rsidR="00B21E8A" w:rsidRPr="00684B3C" w:rsidTr="00147ACE">
        <w:tc>
          <w:tcPr>
            <w:tcW w:w="507" w:type="dxa"/>
            <w:shd w:val="clear" w:color="auto" w:fill="auto"/>
          </w:tcPr>
          <w:p w:rsidR="00B21E8A" w:rsidRPr="00684B3C" w:rsidRDefault="00B21E8A" w:rsidP="00B21E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B21E8A" w:rsidRPr="00684B3C" w:rsidRDefault="00B21E8A" w:rsidP="00147ACE">
            <w:pPr>
              <w:rPr>
                <w:sz w:val="24"/>
                <w:szCs w:val="24"/>
              </w:rPr>
            </w:pPr>
            <w:r w:rsidRPr="00684B3C">
              <w:rPr>
                <w:sz w:val="24"/>
                <w:szCs w:val="24"/>
              </w:rPr>
              <w:t>дети из многодетных семей в возрасте от 0 до 18 лет (девочки);</w:t>
            </w:r>
          </w:p>
        </w:tc>
        <w:tc>
          <w:tcPr>
            <w:tcW w:w="1185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</w:tr>
      <w:tr w:rsidR="00B21E8A" w:rsidRPr="00684B3C" w:rsidTr="00147ACE">
        <w:tc>
          <w:tcPr>
            <w:tcW w:w="507" w:type="dxa"/>
            <w:shd w:val="clear" w:color="auto" w:fill="auto"/>
          </w:tcPr>
          <w:p w:rsidR="00B21E8A" w:rsidRPr="00684B3C" w:rsidRDefault="00B21E8A" w:rsidP="00B21E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B21E8A" w:rsidRPr="00684B3C" w:rsidRDefault="00B21E8A" w:rsidP="00147ACE">
            <w:pPr>
              <w:rPr>
                <w:sz w:val="24"/>
                <w:szCs w:val="24"/>
              </w:rPr>
            </w:pPr>
            <w:r w:rsidRPr="00684B3C">
              <w:rPr>
                <w:sz w:val="24"/>
                <w:szCs w:val="24"/>
              </w:rPr>
              <w:t>дети участников специальной военной операции в возрасте от 0 до 18 лет (мальчики);</w:t>
            </w:r>
          </w:p>
        </w:tc>
        <w:tc>
          <w:tcPr>
            <w:tcW w:w="1185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</w:tr>
      <w:tr w:rsidR="00B21E8A" w:rsidRPr="00684B3C" w:rsidTr="00147ACE">
        <w:tc>
          <w:tcPr>
            <w:tcW w:w="507" w:type="dxa"/>
            <w:shd w:val="clear" w:color="auto" w:fill="auto"/>
          </w:tcPr>
          <w:p w:rsidR="00B21E8A" w:rsidRPr="00684B3C" w:rsidRDefault="00B21E8A" w:rsidP="00B21E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B21E8A" w:rsidRPr="00684B3C" w:rsidRDefault="00B21E8A" w:rsidP="00147ACE">
            <w:pPr>
              <w:rPr>
                <w:sz w:val="24"/>
                <w:szCs w:val="24"/>
              </w:rPr>
            </w:pPr>
            <w:r w:rsidRPr="00684B3C">
              <w:rPr>
                <w:sz w:val="24"/>
                <w:szCs w:val="24"/>
              </w:rPr>
              <w:t>дети участников специальной военной операции в возрасте от 0 до 18 лет (девочки);</w:t>
            </w:r>
          </w:p>
        </w:tc>
        <w:tc>
          <w:tcPr>
            <w:tcW w:w="1185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</w:tr>
      <w:tr w:rsidR="00B21E8A" w:rsidRPr="00684B3C" w:rsidTr="00147ACE">
        <w:tc>
          <w:tcPr>
            <w:tcW w:w="507" w:type="dxa"/>
            <w:shd w:val="clear" w:color="auto" w:fill="auto"/>
          </w:tcPr>
          <w:p w:rsidR="00B21E8A" w:rsidRPr="00684B3C" w:rsidRDefault="00B21E8A" w:rsidP="00B21E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B21E8A" w:rsidRPr="00684B3C" w:rsidRDefault="00B21E8A" w:rsidP="00147ACE">
            <w:pPr>
              <w:rPr>
                <w:sz w:val="24"/>
                <w:szCs w:val="24"/>
              </w:rPr>
            </w:pPr>
            <w:r w:rsidRPr="00684B3C">
              <w:rPr>
                <w:sz w:val="24"/>
                <w:szCs w:val="24"/>
              </w:rPr>
              <w:t>дети из семей, имеющих статус «малоимущие» в возрасте от 0 до 18 лет (мальчики);</w:t>
            </w:r>
          </w:p>
        </w:tc>
        <w:tc>
          <w:tcPr>
            <w:tcW w:w="1185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</w:tr>
      <w:tr w:rsidR="00B21E8A" w:rsidRPr="00684B3C" w:rsidTr="00147ACE">
        <w:tc>
          <w:tcPr>
            <w:tcW w:w="507" w:type="dxa"/>
            <w:shd w:val="clear" w:color="auto" w:fill="auto"/>
          </w:tcPr>
          <w:p w:rsidR="00B21E8A" w:rsidRPr="00684B3C" w:rsidRDefault="00B21E8A" w:rsidP="00B21E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B21E8A" w:rsidRPr="00684B3C" w:rsidRDefault="00B21E8A" w:rsidP="00147ACE">
            <w:pPr>
              <w:rPr>
                <w:sz w:val="24"/>
                <w:szCs w:val="24"/>
              </w:rPr>
            </w:pPr>
            <w:r w:rsidRPr="00684B3C">
              <w:rPr>
                <w:sz w:val="24"/>
                <w:szCs w:val="24"/>
              </w:rPr>
              <w:t xml:space="preserve">дети из семей, имеющих статус «малоимущие» в возрасте от </w:t>
            </w:r>
            <w:r w:rsidRPr="00684B3C">
              <w:rPr>
                <w:sz w:val="24"/>
                <w:szCs w:val="24"/>
              </w:rPr>
              <w:lastRenderedPageBreak/>
              <w:t>0 до 18 лет о (девочки);</w:t>
            </w:r>
          </w:p>
        </w:tc>
        <w:tc>
          <w:tcPr>
            <w:tcW w:w="1185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</w:tr>
      <w:tr w:rsidR="00B21E8A" w:rsidRPr="00684B3C" w:rsidTr="00147ACE">
        <w:tc>
          <w:tcPr>
            <w:tcW w:w="507" w:type="dxa"/>
            <w:shd w:val="clear" w:color="auto" w:fill="auto"/>
          </w:tcPr>
          <w:p w:rsidR="00B21E8A" w:rsidRPr="00684B3C" w:rsidRDefault="00B21E8A" w:rsidP="00B21E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B21E8A" w:rsidRPr="00684B3C" w:rsidRDefault="00B21E8A" w:rsidP="00147ACE">
            <w:pPr>
              <w:rPr>
                <w:sz w:val="24"/>
                <w:szCs w:val="24"/>
              </w:rPr>
            </w:pPr>
            <w:r w:rsidRPr="00684B3C">
              <w:rPr>
                <w:sz w:val="24"/>
                <w:szCs w:val="24"/>
              </w:rPr>
              <w:t>пенсионеры (мужчины);</w:t>
            </w:r>
          </w:p>
        </w:tc>
        <w:tc>
          <w:tcPr>
            <w:tcW w:w="1185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</w:tr>
      <w:tr w:rsidR="00B21E8A" w:rsidRPr="00684B3C" w:rsidTr="00147ACE">
        <w:tc>
          <w:tcPr>
            <w:tcW w:w="507" w:type="dxa"/>
            <w:shd w:val="clear" w:color="auto" w:fill="auto"/>
          </w:tcPr>
          <w:p w:rsidR="00B21E8A" w:rsidRPr="00684B3C" w:rsidRDefault="00B21E8A" w:rsidP="00B21E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B21E8A" w:rsidRPr="00684B3C" w:rsidRDefault="00B21E8A" w:rsidP="00147ACE">
            <w:pPr>
              <w:rPr>
                <w:sz w:val="24"/>
                <w:szCs w:val="24"/>
              </w:rPr>
            </w:pPr>
            <w:r w:rsidRPr="00684B3C">
              <w:rPr>
                <w:sz w:val="24"/>
                <w:szCs w:val="24"/>
              </w:rPr>
              <w:t>пенсионеры (женщины);</w:t>
            </w:r>
          </w:p>
        </w:tc>
        <w:tc>
          <w:tcPr>
            <w:tcW w:w="1185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21E8A" w:rsidRPr="00684B3C" w:rsidRDefault="00B21E8A" w:rsidP="00147ACE">
            <w:pPr>
              <w:jc w:val="both"/>
              <w:rPr>
                <w:sz w:val="24"/>
                <w:szCs w:val="24"/>
              </w:rPr>
            </w:pPr>
          </w:p>
        </w:tc>
      </w:tr>
    </w:tbl>
    <w:p w:rsidR="00B21E8A" w:rsidRDefault="00B21E8A" w:rsidP="00B21E8A">
      <w:pPr>
        <w:jc w:val="both"/>
        <w:rPr>
          <w:sz w:val="24"/>
          <w:szCs w:val="24"/>
        </w:rPr>
      </w:pPr>
    </w:p>
    <w:p w:rsidR="00B21E8A" w:rsidRDefault="00B21E8A" w:rsidP="00B21E8A">
      <w:pPr>
        <w:jc w:val="right"/>
        <w:rPr>
          <w:sz w:val="24"/>
          <w:szCs w:val="24"/>
        </w:rPr>
      </w:pPr>
    </w:p>
    <w:p w:rsidR="00B21E8A" w:rsidRPr="00FE1D4B" w:rsidRDefault="00B21E8A" w:rsidP="00B21E8A">
      <w:pPr>
        <w:jc w:val="both"/>
        <w:rPr>
          <w:sz w:val="24"/>
          <w:szCs w:val="24"/>
        </w:rPr>
      </w:pPr>
      <w:r w:rsidRPr="00E71B3E">
        <w:rPr>
          <w:b/>
          <w:sz w:val="24"/>
          <w:szCs w:val="24"/>
        </w:rPr>
        <w:t>Примечание:</w:t>
      </w:r>
      <w:r w:rsidRPr="00FE1D4B">
        <w:rPr>
          <w:sz w:val="24"/>
          <w:szCs w:val="24"/>
        </w:rPr>
        <w:t xml:space="preserve"> сумма субсидии, подлежащая перечислению, не должна превышать объем средств, предусмотренных в бюджете городского округа Кинешма на расчетный период, и объем недополученных доходов в отчетном периоде.</w:t>
      </w:r>
    </w:p>
    <w:p w:rsidR="0049153A" w:rsidRDefault="0049153A" w:rsidP="00B21E8A">
      <w:pPr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</w:p>
    <w:sectPr w:rsidR="0049153A" w:rsidSect="00B21E8A">
      <w:pgSz w:w="11906" w:h="16838"/>
      <w:pgMar w:top="1134" w:right="99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B0E"/>
    <w:multiLevelType w:val="hybridMultilevel"/>
    <w:tmpl w:val="7ACA1592"/>
    <w:lvl w:ilvl="0" w:tplc="DE9498E2">
      <w:start w:val="1"/>
      <w:numFmt w:val="decimal"/>
      <w:suff w:val="space"/>
      <w:lvlText w:val="%1."/>
      <w:lvlJc w:val="left"/>
      <w:pPr>
        <w:ind w:left="486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">
    <w:nsid w:val="0419723D"/>
    <w:multiLevelType w:val="hybridMultilevel"/>
    <w:tmpl w:val="497C6C70"/>
    <w:lvl w:ilvl="0" w:tplc="F8EC048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94D71"/>
    <w:multiLevelType w:val="hybridMultilevel"/>
    <w:tmpl w:val="EAAC6360"/>
    <w:lvl w:ilvl="0" w:tplc="47283A5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32AA5"/>
    <w:multiLevelType w:val="hybridMultilevel"/>
    <w:tmpl w:val="087E177A"/>
    <w:lvl w:ilvl="0" w:tplc="447A82C2">
      <w:start w:val="1"/>
      <w:numFmt w:val="bullet"/>
      <w:suff w:val="space"/>
      <w:lvlText w:val=""/>
      <w:lvlJc w:val="left"/>
      <w:pPr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B7810"/>
    <w:multiLevelType w:val="hybridMultilevel"/>
    <w:tmpl w:val="80163A58"/>
    <w:lvl w:ilvl="0" w:tplc="F8EC048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C51E1"/>
    <w:multiLevelType w:val="multilevel"/>
    <w:tmpl w:val="F29AC3B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4C056C5"/>
    <w:multiLevelType w:val="hybridMultilevel"/>
    <w:tmpl w:val="839EE43E"/>
    <w:lvl w:ilvl="0" w:tplc="D58AA2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86AC6"/>
    <w:multiLevelType w:val="multilevel"/>
    <w:tmpl w:val="3E42CC7C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2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2E91CF0"/>
    <w:multiLevelType w:val="multilevel"/>
    <w:tmpl w:val="53ECDAD8"/>
    <w:lvl w:ilvl="0">
      <w:start w:val="3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37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suff w:val="space"/>
      <w:lvlText w:val="%1.%2.%3."/>
      <w:lvlJc w:val="left"/>
      <w:pPr>
        <w:ind w:left="142" w:firstLine="851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21"/>
    <w:rsid w:val="00076FEB"/>
    <w:rsid w:val="000D5C3E"/>
    <w:rsid w:val="002474F5"/>
    <w:rsid w:val="002A5870"/>
    <w:rsid w:val="002C34AC"/>
    <w:rsid w:val="0049153A"/>
    <w:rsid w:val="00521AE6"/>
    <w:rsid w:val="00677C7A"/>
    <w:rsid w:val="00684BBA"/>
    <w:rsid w:val="006F10A3"/>
    <w:rsid w:val="007D7FFE"/>
    <w:rsid w:val="0081135F"/>
    <w:rsid w:val="0087688D"/>
    <w:rsid w:val="00902C6B"/>
    <w:rsid w:val="009954ED"/>
    <w:rsid w:val="009B7521"/>
    <w:rsid w:val="00A36932"/>
    <w:rsid w:val="00A4640F"/>
    <w:rsid w:val="00AF346E"/>
    <w:rsid w:val="00B21E8A"/>
    <w:rsid w:val="00BB2055"/>
    <w:rsid w:val="00DE113D"/>
    <w:rsid w:val="00E1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10800200.2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Королева</dc:creator>
  <cp:keywords/>
  <dc:description/>
  <cp:lastModifiedBy>Сергей Владимирович Смирнов</cp:lastModifiedBy>
  <cp:revision>16</cp:revision>
  <dcterms:created xsi:type="dcterms:W3CDTF">2023-01-19T12:23:00Z</dcterms:created>
  <dcterms:modified xsi:type="dcterms:W3CDTF">2023-08-25T05:48:00Z</dcterms:modified>
</cp:coreProperties>
</file>