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BC" w:rsidRDefault="003F6EBC" w:rsidP="003F6EBC">
      <w:pPr>
        <w:pStyle w:val="a3"/>
        <w:ind w:left="720"/>
        <w:jc w:val="center"/>
        <w:rPr>
          <w:rFonts w:ascii="Times New Roman" w:hAnsi="Times New Roman"/>
          <w:b/>
          <w:sz w:val="24"/>
          <w:szCs w:val="24"/>
        </w:rPr>
      </w:pPr>
      <w:r>
        <w:rPr>
          <w:rFonts w:ascii="Times New Roman" w:hAnsi="Times New Roman"/>
          <w:b/>
          <w:sz w:val="24"/>
          <w:szCs w:val="24"/>
        </w:rPr>
        <w:t>Извещение</w:t>
      </w:r>
    </w:p>
    <w:p w:rsidR="003F6EBC" w:rsidRDefault="003F6EBC" w:rsidP="003F6EBC">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Pr="002A1A39">
        <w:rPr>
          <w:rFonts w:ascii="Times New Roman" w:hAnsi="Times New Roman"/>
          <w:b/>
          <w:color w:val="FF0000"/>
          <w:sz w:val="28"/>
          <w:szCs w:val="28"/>
        </w:rPr>
        <w:t>0</w:t>
      </w:r>
      <w:r w:rsidR="00D60255">
        <w:rPr>
          <w:rFonts w:ascii="Times New Roman" w:hAnsi="Times New Roman"/>
          <w:b/>
          <w:color w:val="FF0000"/>
          <w:sz w:val="28"/>
          <w:szCs w:val="28"/>
        </w:rPr>
        <w:t>6</w:t>
      </w:r>
      <w:r w:rsidRPr="002A1A39">
        <w:rPr>
          <w:rFonts w:ascii="Times New Roman" w:hAnsi="Times New Roman"/>
          <w:b/>
          <w:color w:val="FF0000"/>
          <w:sz w:val="28"/>
          <w:szCs w:val="28"/>
        </w:rPr>
        <w:t>.0</w:t>
      </w:r>
      <w:r w:rsidR="00D60255">
        <w:rPr>
          <w:rFonts w:ascii="Times New Roman" w:hAnsi="Times New Roman"/>
          <w:b/>
          <w:color w:val="FF0000"/>
          <w:sz w:val="28"/>
          <w:szCs w:val="28"/>
        </w:rPr>
        <w:t>5</w:t>
      </w:r>
      <w:r w:rsidRPr="002A1A39">
        <w:rPr>
          <w:rFonts w:ascii="Times New Roman" w:hAnsi="Times New Roman"/>
          <w:b/>
          <w:color w:val="FF0000"/>
          <w:sz w:val="28"/>
          <w:szCs w:val="28"/>
        </w:rPr>
        <w:t>.2024</w:t>
      </w:r>
      <w:r>
        <w:rPr>
          <w:rFonts w:ascii="Times New Roman" w:hAnsi="Times New Roman"/>
          <w:b/>
          <w:sz w:val="24"/>
          <w:szCs w:val="24"/>
        </w:rPr>
        <w:t xml:space="preserve"> ау</w:t>
      </w:r>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Pr="000F136D">
        <w:rPr>
          <w:rFonts w:ascii="Times New Roman" w:hAnsi="Times New Roman"/>
          <w:b/>
          <w:sz w:val="24"/>
          <w:szCs w:val="24"/>
        </w:rPr>
        <w:t>по продаже имущества, находящегося в собственности муниципального образования «</w:t>
      </w:r>
      <w:r>
        <w:rPr>
          <w:rFonts w:ascii="Times New Roman" w:hAnsi="Times New Roman"/>
          <w:b/>
          <w:sz w:val="24"/>
          <w:szCs w:val="24"/>
        </w:rPr>
        <w:t>Г</w:t>
      </w:r>
      <w:r w:rsidRPr="000F136D">
        <w:rPr>
          <w:rFonts w:ascii="Times New Roman" w:hAnsi="Times New Roman"/>
          <w:b/>
          <w:sz w:val="24"/>
          <w:szCs w:val="24"/>
        </w:rPr>
        <w:t>ород</w:t>
      </w:r>
      <w:r>
        <w:rPr>
          <w:rFonts w:ascii="Times New Roman" w:hAnsi="Times New Roman"/>
          <w:b/>
          <w:sz w:val="24"/>
          <w:szCs w:val="24"/>
        </w:rPr>
        <w:t>ского округа Кинешма</w:t>
      </w:r>
      <w:r w:rsidRPr="000F136D">
        <w:rPr>
          <w:rFonts w:ascii="Times New Roman" w:hAnsi="Times New Roman"/>
          <w:b/>
          <w:sz w:val="24"/>
          <w:szCs w:val="24"/>
        </w:rPr>
        <w:t xml:space="preserve">» на электронной торговой площадке </w:t>
      </w:r>
      <w:r w:rsidRPr="001E2EE8">
        <w:rPr>
          <w:rFonts w:ascii="Times New Roman" w:hAnsi="Times New Roman"/>
          <w:b/>
          <w:sz w:val="24"/>
          <w:szCs w:val="24"/>
        </w:rPr>
        <w:t>https://178</w:t>
      </w:r>
      <w:proofErr w:type="spellStart"/>
      <w:r w:rsidRPr="001E2EE8">
        <w:rPr>
          <w:rFonts w:ascii="Times New Roman" w:hAnsi="Times New Roman"/>
          <w:b/>
          <w:sz w:val="24"/>
          <w:szCs w:val="24"/>
          <w:lang w:val="en-US"/>
        </w:rPr>
        <w:t>fz</w:t>
      </w:r>
      <w:proofErr w:type="spellEnd"/>
      <w:r w:rsidRPr="001E2EE8">
        <w:rPr>
          <w:rFonts w:ascii="Times New Roman" w:hAnsi="Times New Roman"/>
          <w:b/>
          <w:sz w:val="24"/>
          <w:szCs w:val="24"/>
        </w:rPr>
        <w:t>.roseltorg.ru.</w:t>
      </w:r>
      <w:r w:rsidRPr="000F136D">
        <w:rPr>
          <w:rFonts w:ascii="Times New Roman" w:hAnsi="Times New Roman"/>
          <w:b/>
          <w:sz w:val="24"/>
          <w:szCs w:val="24"/>
        </w:rPr>
        <w:t xml:space="preserve"> в сети Интернет</w:t>
      </w:r>
    </w:p>
    <w:p w:rsidR="0012427D" w:rsidRPr="0012427D" w:rsidRDefault="0012427D" w:rsidP="0012427D">
      <w:pPr>
        <w:pStyle w:val="1"/>
        <w:jc w:val="center"/>
      </w:pPr>
      <w:r w:rsidRPr="0012427D">
        <w:t xml:space="preserve">номер процедуры </w:t>
      </w:r>
      <w:r w:rsidRPr="0012427D">
        <w:rPr>
          <w:rStyle w:val="notice-headertitletext"/>
        </w:rPr>
        <w:t>21000009780000000123</w:t>
      </w:r>
    </w:p>
    <w:p w:rsidR="0012427D" w:rsidRDefault="0012427D" w:rsidP="003F6EBC">
      <w:pPr>
        <w:pStyle w:val="a3"/>
        <w:jc w:val="center"/>
        <w:rPr>
          <w:rFonts w:ascii="Times New Roman" w:hAnsi="Times New Roman"/>
          <w:b/>
          <w:sz w:val="24"/>
          <w:szCs w:val="24"/>
        </w:rPr>
      </w:pPr>
    </w:p>
    <w:p w:rsidR="003F6EBC" w:rsidRPr="0093113A" w:rsidRDefault="003F6EBC" w:rsidP="003F6EBC">
      <w:pPr>
        <w:pStyle w:val="a3"/>
        <w:jc w:val="center"/>
        <w:rPr>
          <w:i/>
          <w:sz w:val="24"/>
          <w:szCs w:val="24"/>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9117CE">
        <w:rPr>
          <w:rFonts w:ascii="Times New Roman" w:hAnsi="Times New Roman"/>
          <w:b/>
          <w:sz w:val="24"/>
          <w:szCs w:val="24"/>
        </w:rPr>
        <w:t>ах</w:t>
      </w:r>
      <w:r w:rsidRPr="001E641C">
        <w:rPr>
          <w:rFonts w:ascii="Times New Roman" w:hAnsi="Times New Roman"/>
          <w:b/>
          <w:sz w:val="24"/>
          <w:szCs w:val="24"/>
        </w:rPr>
        <w:t xml:space="preserve"> приватизации</w:t>
      </w:r>
    </w:p>
    <w:p w:rsidR="000F1423" w:rsidRDefault="00795D37" w:rsidP="00491632">
      <w:pPr>
        <w:pStyle w:val="headdoc"/>
        <w:suppressAutoHyphens w:val="0"/>
        <w:spacing w:after="12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0F1423" w:rsidRPr="00DA026A">
        <w:rPr>
          <w:rFonts w:ascii="Times New Roman" w:hAnsi="Times New Roman" w:cs="Times New Roman"/>
          <w:spacing w:val="-2"/>
          <w:sz w:val="24"/>
          <w:szCs w:val="24"/>
        </w:rPr>
        <w:t xml:space="preserve">Комитет </w:t>
      </w:r>
      <w:r w:rsidR="000F1423">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0F1423" w:rsidRPr="005E1231">
        <w:rPr>
          <w:rFonts w:ascii="Times New Roman" w:hAnsi="Times New Roman" w:cs="Times New Roman"/>
          <w:spacing w:val="-2"/>
          <w:sz w:val="24"/>
          <w:szCs w:val="24"/>
        </w:rPr>
        <w:t>Кинешма  (155800, Ивановская область, г. Кинешма, ул. им. Фрунзе, д. 4)</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proofErr w:type="spellStart"/>
      <w:r w:rsidR="007A7411" w:rsidRPr="00404D88">
        <w:rPr>
          <w:rFonts w:ascii="Times New Roman" w:hAnsi="Times New Roman"/>
          <w:color w:val="0000FF"/>
          <w:sz w:val="24"/>
          <w:szCs w:val="24"/>
          <w:u w:val="single"/>
          <w:lang w:val="en-US"/>
        </w:rPr>
        <w:t>kizo</w:t>
      </w:r>
      <w:proofErr w:type="spellEnd"/>
      <w:r w:rsidR="007A7411" w:rsidRPr="00404D88">
        <w:rPr>
          <w:rFonts w:ascii="Times New Roman" w:hAnsi="Times New Roman"/>
          <w:color w:val="0000FF"/>
          <w:sz w:val="24"/>
          <w:szCs w:val="24"/>
          <w:u w:val="single"/>
        </w:rPr>
        <w:t>-</w:t>
      </w:r>
      <w:proofErr w:type="spellStart"/>
      <w:r w:rsidR="007A7411" w:rsidRPr="00404D88">
        <w:rPr>
          <w:rFonts w:ascii="Times New Roman" w:hAnsi="Times New Roman"/>
          <w:color w:val="0000FF"/>
          <w:sz w:val="24"/>
          <w:szCs w:val="24"/>
          <w:u w:val="single"/>
          <w:lang w:val="en-US"/>
        </w:rPr>
        <w:t>admkin</w:t>
      </w:r>
      <w:proofErr w:type="spellEnd"/>
      <w:r w:rsidR="007A7411" w:rsidRPr="00404D88">
        <w:rPr>
          <w:rFonts w:ascii="Times New Roman" w:hAnsi="Times New Roman"/>
          <w:color w:val="0000FF"/>
          <w:sz w:val="24"/>
          <w:szCs w:val="24"/>
          <w:u w:val="single"/>
        </w:rPr>
        <w:t>@</w:t>
      </w:r>
      <w:proofErr w:type="spellStart"/>
      <w:r w:rsidR="007A7411" w:rsidRPr="00404D88">
        <w:rPr>
          <w:rFonts w:ascii="Times New Roman" w:hAnsi="Times New Roman"/>
          <w:color w:val="0000FF"/>
          <w:sz w:val="24"/>
          <w:szCs w:val="24"/>
          <w:u w:val="single"/>
          <w:lang w:val="en-US"/>
        </w:rPr>
        <w:t>ivreg</w:t>
      </w:r>
      <w:proofErr w:type="spellEnd"/>
      <w:r w:rsidR="007A7411" w:rsidRPr="00404D88">
        <w:rPr>
          <w:rFonts w:ascii="Times New Roman" w:hAnsi="Times New Roman"/>
          <w:color w:val="0000FF"/>
          <w:sz w:val="24"/>
          <w:szCs w:val="24"/>
          <w:u w:val="single"/>
        </w:rPr>
        <w:t>.</w:t>
      </w:r>
      <w:proofErr w:type="spellStart"/>
      <w:r w:rsidR="007A7411" w:rsidRPr="00404D88">
        <w:rPr>
          <w:rFonts w:ascii="Times New Roman" w:hAnsi="Times New Roman"/>
          <w:color w:val="0000FF"/>
          <w:sz w:val="24"/>
          <w:szCs w:val="24"/>
          <w:u w:val="single"/>
          <w:lang w:val="en-US"/>
        </w:rPr>
        <w:t>ru</w:t>
      </w:r>
      <w:proofErr w:type="spellEnd"/>
      <w:r w:rsidR="000F1423" w:rsidRPr="008B4770">
        <w:rPr>
          <w:rFonts w:ascii="Times New Roman" w:hAnsi="Times New Roman" w:cs="Times New Roman"/>
          <w:spacing w:val="-2"/>
          <w:sz w:val="24"/>
          <w:szCs w:val="24"/>
        </w:rPr>
        <w:t xml:space="preserve">, сайт администрации городского округа Кинешма </w:t>
      </w:r>
      <w:hyperlink r:id="rId9" w:history="1">
        <w:r w:rsidR="000F1423" w:rsidRPr="008B4770">
          <w:rPr>
            <w:rStyle w:val="a9"/>
            <w:rFonts w:ascii="Times New Roman" w:hAnsi="Times New Roman"/>
            <w:sz w:val="24"/>
            <w:szCs w:val="24"/>
          </w:rPr>
          <w:t>www.admkineshma.ru</w:t>
        </w:r>
      </w:hyperlink>
      <w:r w:rsidR="000F1423">
        <w:rPr>
          <w:rFonts w:ascii="Times New Roman" w:hAnsi="Times New Roman" w:cs="Times New Roman"/>
          <w:sz w:val="24"/>
          <w:szCs w:val="24"/>
        </w:rPr>
        <w:t>, т. (49331) 53854, 55816)</w:t>
      </w:r>
      <w:r w:rsidR="000F1423" w:rsidRPr="008B4770">
        <w:rPr>
          <w:rFonts w:ascii="Times New Roman" w:hAnsi="Times New Roman" w:cs="Times New Roman"/>
          <w:sz w:val="24"/>
          <w:szCs w:val="24"/>
        </w:rPr>
        <w:t>.</w:t>
      </w:r>
    </w:p>
    <w:p w:rsidR="000F1423" w:rsidRDefault="009117CE" w:rsidP="000F1423">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0"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телефон:8 (495) 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1"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0F1423" w:rsidRPr="000F1423">
        <w:rPr>
          <w:b w:val="0"/>
          <w:spacing w:val="-2"/>
          <w:sz w:val="24"/>
          <w:szCs w:val="24"/>
          <w:lang w:val="ru-RU"/>
        </w:rPr>
        <w:t xml:space="preserve">администрации городского округа Кинешма </w:t>
      </w:r>
      <w:hyperlink r:id="rId13" w:history="1">
        <w:r w:rsidR="000F1423" w:rsidRPr="000F1423">
          <w:rPr>
            <w:rStyle w:val="a9"/>
            <w:b w:val="0"/>
            <w:sz w:val="24"/>
            <w:szCs w:val="24"/>
          </w:rPr>
          <w:t>www</w:t>
        </w:r>
        <w:r w:rsidR="000F1423" w:rsidRPr="000F1423">
          <w:rPr>
            <w:rStyle w:val="a9"/>
            <w:b w:val="0"/>
            <w:sz w:val="24"/>
            <w:szCs w:val="24"/>
            <w:lang w:val="ru-RU"/>
          </w:rPr>
          <w:t>.</w:t>
        </w:r>
        <w:proofErr w:type="spellStart"/>
        <w:r w:rsidR="000F1423" w:rsidRPr="000F1423">
          <w:rPr>
            <w:rStyle w:val="a9"/>
            <w:b w:val="0"/>
            <w:sz w:val="24"/>
            <w:szCs w:val="24"/>
          </w:rPr>
          <w:t>admkineshma</w:t>
        </w:r>
        <w:proofErr w:type="spellEnd"/>
        <w:r w:rsidR="000F1423" w:rsidRPr="000F1423">
          <w:rPr>
            <w:rStyle w:val="a9"/>
            <w:b w:val="0"/>
            <w:sz w:val="24"/>
            <w:szCs w:val="24"/>
            <w:lang w:val="ru-RU"/>
          </w:rPr>
          <w:t>.</w:t>
        </w:r>
        <w:proofErr w:type="spellStart"/>
        <w:r w:rsidR="000F1423"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0F1423">
        <w:rPr>
          <w:b w:val="0"/>
          <w:sz w:val="24"/>
          <w:szCs w:val="24"/>
          <w:lang w:val="ru-RU"/>
        </w:rPr>
        <w:t>Г</w:t>
      </w:r>
      <w:r w:rsidR="00665DF4">
        <w:rPr>
          <w:b w:val="0"/>
          <w:sz w:val="24"/>
          <w:szCs w:val="24"/>
          <w:lang w:val="ru-RU"/>
        </w:rPr>
        <w:t>ород</w:t>
      </w:r>
      <w:r w:rsidR="000F1423">
        <w:rPr>
          <w:b w:val="0"/>
          <w:sz w:val="24"/>
          <w:szCs w:val="24"/>
          <w:lang w:val="ru-RU"/>
        </w:rPr>
        <w:t>ского округа Кинешма</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w:t>
      </w:r>
      <w:proofErr w:type="gramEnd"/>
      <w:r w:rsidRPr="00C13FA4">
        <w:rPr>
          <w:b w:val="0"/>
          <w:sz w:val="24"/>
          <w:szCs w:val="24"/>
          <w:lang w:val="ru-RU"/>
        </w:rPr>
        <w:t xml:space="preserve"> или муниципального имущества в электронной форме»</w:t>
      </w:r>
      <w:r w:rsidR="00243CCE">
        <w:rPr>
          <w:b w:val="0"/>
          <w:sz w:val="24"/>
          <w:szCs w:val="24"/>
          <w:lang w:val="ru-RU"/>
        </w:rPr>
        <w:t>.</w:t>
      </w:r>
    </w:p>
    <w:p w:rsidR="00795D37" w:rsidRPr="00236818"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городского округа Кинешма</w:t>
      </w:r>
      <w:r w:rsidRPr="00CC5D5F">
        <w:rPr>
          <w:rFonts w:ascii="Times New Roman" w:hAnsi="Times New Roman"/>
          <w:sz w:val="24"/>
          <w:szCs w:val="24"/>
        </w:rPr>
        <w:t xml:space="preserve"> </w:t>
      </w:r>
      <w:r w:rsidR="00F723A0" w:rsidRPr="00236818">
        <w:rPr>
          <w:rFonts w:ascii="Times New Roman" w:hAnsi="Times New Roman"/>
          <w:sz w:val="24"/>
          <w:szCs w:val="24"/>
        </w:rPr>
        <w:t xml:space="preserve">от </w:t>
      </w:r>
      <w:r w:rsidR="00236818" w:rsidRPr="00236818">
        <w:rPr>
          <w:rFonts w:ascii="Times New Roman" w:hAnsi="Times New Roman"/>
          <w:sz w:val="24"/>
          <w:szCs w:val="24"/>
        </w:rPr>
        <w:t>02.04.2024 № 608-п</w:t>
      </w:r>
      <w:r w:rsidR="00112AF9" w:rsidRPr="00236818">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CA2285">
        <w:rPr>
          <w:b w:val="0"/>
          <w:sz w:val="24"/>
          <w:szCs w:val="24"/>
          <w:lang w:val="ru-RU"/>
        </w:rPr>
        <w:t>й</w:t>
      </w:r>
      <w:r w:rsidRPr="00C13FA4">
        <w:rPr>
          <w:b w:val="0"/>
          <w:sz w:val="24"/>
          <w:szCs w:val="24"/>
          <w:lang w:val="ru-RU"/>
        </w:rPr>
        <w:t xml:space="preserve">ся в собственности </w:t>
      </w:r>
      <w:r w:rsidR="00236818">
        <w:rPr>
          <w:b w:val="0"/>
          <w:sz w:val="24"/>
          <w:szCs w:val="24"/>
          <w:lang w:val="ru-RU"/>
        </w:rPr>
        <w:t xml:space="preserve"> г</w:t>
      </w:r>
      <w:r w:rsidR="000F1423">
        <w:rPr>
          <w:b w:val="0"/>
          <w:sz w:val="24"/>
          <w:szCs w:val="24"/>
          <w:lang w:val="ru-RU"/>
        </w:rPr>
        <w:t>ородско</w:t>
      </w:r>
      <w:r w:rsidR="00236818">
        <w:rPr>
          <w:b w:val="0"/>
          <w:sz w:val="24"/>
          <w:szCs w:val="24"/>
          <w:lang w:val="ru-RU"/>
        </w:rPr>
        <w:t>го</w:t>
      </w:r>
      <w:r w:rsidR="000F1423">
        <w:rPr>
          <w:b w:val="0"/>
          <w:sz w:val="24"/>
          <w:szCs w:val="24"/>
          <w:lang w:val="ru-RU"/>
        </w:rPr>
        <w:t xml:space="preserve"> округ</w:t>
      </w:r>
      <w:r w:rsidR="00236818">
        <w:rPr>
          <w:b w:val="0"/>
          <w:sz w:val="24"/>
          <w:szCs w:val="24"/>
          <w:lang w:val="ru-RU"/>
        </w:rPr>
        <w:t>а</w:t>
      </w:r>
      <w:r w:rsidR="000F1423">
        <w:rPr>
          <w:b w:val="0"/>
          <w:sz w:val="24"/>
          <w:szCs w:val="24"/>
          <w:lang w:val="ru-RU"/>
        </w:rPr>
        <w:t xml:space="preserve"> Кинешма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8A5E49" w:rsidRPr="0003169A" w:rsidRDefault="00777CB2" w:rsidP="008A5E49">
      <w:pPr>
        <w:pStyle w:val="a3"/>
        <w:ind w:firstLine="708"/>
        <w:jc w:val="both"/>
        <w:rPr>
          <w:rFonts w:ascii="Times New Roman" w:hAnsi="Times New Roman"/>
          <w:sz w:val="24"/>
          <w:szCs w:val="24"/>
        </w:rPr>
      </w:pPr>
      <w:r w:rsidRPr="009315C0">
        <w:rPr>
          <w:rFonts w:ascii="Times New Roman" w:hAnsi="Times New Roman"/>
          <w:b/>
          <w:sz w:val="24"/>
          <w:szCs w:val="24"/>
        </w:rPr>
        <w:t xml:space="preserve">ЛОТ № 1 – </w:t>
      </w:r>
      <w:r w:rsidR="003F6EBC" w:rsidRPr="003F6EBC">
        <w:rPr>
          <w:rFonts w:ascii="Times New Roman" w:hAnsi="Times New Roman"/>
          <w:sz w:val="24"/>
          <w:szCs w:val="24"/>
        </w:rPr>
        <w:t xml:space="preserve">сооружение, назначение: причальная набережная Перевалочного района </w:t>
      </w:r>
      <w:r w:rsidR="003F6EBC" w:rsidRPr="003F6EBC">
        <w:rPr>
          <w:rFonts w:ascii="Times New Roman" w:hAnsi="Times New Roman"/>
          <w:sz w:val="24"/>
          <w:szCs w:val="24"/>
          <w:lang w:val="en-US"/>
        </w:rPr>
        <w:t>I</w:t>
      </w:r>
      <w:r w:rsidR="003F6EBC" w:rsidRPr="003F6EBC">
        <w:rPr>
          <w:rFonts w:ascii="Times New Roman" w:hAnsi="Times New Roman"/>
          <w:sz w:val="24"/>
          <w:szCs w:val="24"/>
        </w:rPr>
        <w:t xml:space="preserve"> и </w:t>
      </w:r>
      <w:r w:rsidR="003F6EBC" w:rsidRPr="003F6EBC">
        <w:rPr>
          <w:rFonts w:ascii="Times New Roman" w:hAnsi="Times New Roman"/>
          <w:sz w:val="24"/>
          <w:szCs w:val="24"/>
          <w:lang w:val="en-US"/>
        </w:rPr>
        <w:t>II</w:t>
      </w:r>
      <w:r w:rsidR="003F6EBC" w:rsidRPr="003F6EBC">
        <w:rPr>
          <w:rFonts w:ascii="Times New Roman" w:hAnsi="Times New Roman"/>
          <w:sz w:val="24"/>
          <w:szCs w:val="24"/>
        </w:rPr>
        <w:t xml:space="preserve"> очереди и причальная набережная ЦММ, наименование: причальная набережная Перевалочного района </w:t>
      </w:r>
      <w:r w:rsidR="003F6EBC" w:rsidRPr="003F6EBC">
        <w:rPr>
          <w:rFonts w:ascii="Times New Roman" w:hAnsi="Times New Roman"/>
          <w:sz w:val="24"/>
          <w:szCs w:val="24"/>
          <w:lang w:val="en-US"/>
        </w:rPr>
        <w:t>I</w:t>
      </w:r>
      <w:r w:rsidR="003F6EBC" w:rsidRPr="003F6EBC">
        <w:rPr>
          <w:rFonts w:ascii="Times New Roman" w:hAnsi="Times New Roman"/>
          <w:sz w:val="24"/>
          <w:szCs w:val="24"/>
        </w:rPr>
        <w:t xml:space="preserve"> очереди, причальная набережная Перевалочного района  </w:t>
      </w:r>
      <w:r w:rsidR="003F6EBC" w:rsidRPr="003F6EBC">
        <w:rPr>
          <w:rFonts w:ascii="Times New Roman" w:hAnsi="Times New Roman"/>
          <w:sz w:val="24"/>
          <w:szCs w:val="24"/>
          <w:lang w:val="en-US"/>
        </w:rPr>
        <w:t>II</w:t>
      </w:r>
      <w:r w:rsidR="003F6EBC" w:rsidRPr="003F6EBC">
        <w:rPr>
          <w:rFonts w:ascii="Times New Roman" w:hAnsi="Times New Roman"/>
          <w:sz w:val="24"/>
          <w:szCs w:val="24"/>
        </w:rPr>
        <w:t xml:space="preserve"> очереди и причальная набережная ЦММ, протяженность 483 м, кадастровый номер 37:25:030108:15, адрес объекта: Ивановская область, г. Кинешма, ул. Подгорная, д. 2</w:t>
      </w:r>
      <w:r w:rsidR="008A5E49" w:rsidRPr="003F6EBC">
        <w:rPr>
          <w:rFonts w:ascii="Times New Roman" w:hAnsi="Times New Roman"/>
          <w:sz w:val="24"/>
          <w:szCs w:val="24"/>
        </w:rPr>
        <w:t>.</w:t>
      </w:r>
      <w:r w:rsidR="008A5E49" w:rsidRPr="00572D45">
        <w:rPr>
          <w:rFonts w:ascii="Times New Roman" w:hAnsi="Times New Roman"/>
          <w:sz w:val="24"/>
          <w:szCs w:val="24"/>
        </w:rPr>
        <w:t xml:space="preserve"> </w:t>
      </w:r>
      <w:r w:rsidR="0003169A" w:rsidRPr="0003169A">
        <w:rPr>
          <w:rFonts w:ascii="Times New Roman" w:hAnsi="Times New Roman"/>
          <w:sz w:val="24"/>
          <w:szCs w:val="24"/>
        </w:rPr>
        <w:t>Обременение: для использования</w:t>
      </w:r>
      <w:r w:rsidR="0003169A" w:rsidRPr="0003169A">
        <w:rPr>
          <w:rFonts w:ascii="Times New Roman" w:hAnsi="Times New Roman"/>
          <w:color w:val="000000"/>
          <w:sz w:val="24"/>
          <w:szCs w:val="24"/>
        </w:rPr>
        <w:t xml:space="preserve"> в целях обслуживания пассажиров и судов, погрузки, выгрузки, приема, хранения и выдачи грузов, взаимодействия с другими видами транспорта</w:t>
      </w:r>
      <w:r w:rsidR="0003169A" w:rsidRPr="0003169A">
        <w:rPr>
          <w:rFonts w:ascii="Times New Roman" w:hAnsi="Times New Roman"/>
          <w:sz w:val="24"/>
          <w:szCs w:val="24"/>
        </w:rPr>
        <w:t>.</w:t>
      </w:r>
    </w:p>
    <w:p w:rsidR="00777CB2" w:rsidRPr="007A7411" w:rsidRDefault="00777CB2" w:rsidP="00B77753">
      <w:pPr>
        <w:pStyle w:val="a3"/>
        <w:jc w:val="both"/>
        <w:rPr>
          <w:rFonts w:ascii="Times New Roman" w:hAnsi="Times New Roman"/>
          <w:sz w:val="24"/>
          <w:szCs w:val="24"/>
        </w:rPr>
      </w:pPr>
      <w:r w:rsidRPr="00B77753">
        <w:rPr>
          <w:rFonts w:ascii="Times New Roman" w:hAnsi="Times New Roman"/>
          <w:sz w:val="24"/>
          <w:szCs w:val="24"/>
        </w:rPr>
        <w:t xml:space="preserve">начальная цена продажи – </w:t>
      </w:r>
      <w:r w:rsidR="009315C0">
        <w:rPr>
          <w:rFonts w:ascii="Times New Roman" w:hAnsi="Times New Roman"/>
          <w:sz w:val="24"/>
          <w:szCs w:val="24"/>
        </w:rPr>
        <w:t>10</w:t>
      </w:r>
      <w:r w:rsidR="007A7411">
        <w:rPr>
          <w:rFonts w:ascii="Times New Roman" w:hAnsi="Times New Roman"/>
          <w:sz w:val="24"/>
          <w:szCs w:val="24"/>
        </w:rPr>
        <w:t xml:space="preserve"> </w:t>
      </w:r>
      <w:r w:rsidR="0003169A">
        <w:rPr>
          <w:rFonts w:ascii="Times New Roman" w:hAnsi="Times New Roman"/>
          <w:sz w:val="24"/>
          <w:szCs w:val="24"/>
        </w:rPr>
        <w:t>559</w:t>
      </w:r>
      <w:r w:rsidR="007A7411" w:rsidRPr="007A7411">
        <w:rPr>
          <w:rFonts w:ascii="Times New Roman" w:hAnsi="Times New Roman"/>
          <w:sz w:val="24"/>
          <w:szCs w:val="24"/>
        </w:rPr>
        <w:t xml:space="preserve"> 000,00 (</w:t>
      </w:r>
      <w:r w:rsidR="009315C0">
        <w:rPr>
          <w:rFonts w:ascii="Times New Roman" w:hAnsi="Times New Roman"/>
          <w:sz w:val="24"/>
          <w:szCs w:val="24"/>
        </w:rPr>
        <w:t>десять</w:t>
      </w:r>
      <w:r w:rsidR="007A7411" w:rsidRPr="007A7411">
        <w:rPr>
          <w:rFonts w:ascii="Times New Roman" w:hAnsi="Times New Roman"/>
          <w:sz w:val="24"/>
          <w:szCs w:val="24"/>
        </w:rPr>
        <w:t xml:space="preserve"> миллион</w:t>
      </w:r>
      <w:r w:rsidR="009315C0">
        <w:rPr>
          <w:rFonts w:ascii="Times New Roman" w:hAnsi="Times New Roman"/>
          <w:sz w:val="24"/>
          <w:szCs w:val="24"/>
        </w:rPr>
        <w:t>ов</w:t>
      </w:r>
      <w:r w:rsidR="007A7411" w:rsidRPr="007A7411">
        <w:rPr>
          <w:rFonts w:ascii="Times New Roman" w:hAnsi="Times New Roman"/>
          <w:sz w:val="24"/>
          <w:szCs w:val="24"/>
        </w:rPr>
        <w:t xml:space="preserve"> </w:t>
      </w:r>
      <w:r w:rsidR="0003169A">
        <w:rPr>
          <w:rFonts w:ascii="Times New Roman" w:hAnsi="Times New Roman"/>
          <w:sz w:val="24"/>
          <w:szCs w:val="24"/>
        </w:rPr>
        <w:t>пятьсот пятьдесят девять</w:t>
      </w:r>
      <w:r w:rsidR="007A7411" w:rsidRPr="007A7411">
        <w:rPr>
          <w:rFonts w:ascii="Times New Roman" w:hAnsi="Times New Roman"/>
          <w:sz w:val="24"/>
          <w:szCs w:val="24"/>
        </w:rPr>
        <w:t xml:space="preserve"> тысяч) рублей </w:t>
      </w:r>
      <w:r w:rsidRPr="007A7411">
        <w:rPr>
          <w:rFonts w:ascii="Times New Roman" w:hAnsi="Times New Roman"/>
          <w:sz w:val="24"/>
          <w:szCs w:val="24"/>
        </w:rPr>
        <w:t>с учетом НДС;</w:t>
      </w:r>
    </w:p>
    <w:p w:rsidR="00777CB2" w:rsidRDefault="00777CB2" w:rsidP="00777CB2">
      <w:pPr>
        <w:pStyle w:val="a7"/>
        <w:spacing w:after="0" w:line="240" w:lineRule="auto"/>
        <w:jc w:val="both"/>
        <w:rPr>
          <w:rFonts w:ascii="Times New Roman" w:hAnsi="Times New Roman"/>
          <w:sz w:val="24"/>
          <w:szCs w:val="24"/>
        </w:rPr>
      </w:pPr>
      <w:r>
        <w:rPr>
          <w:rFonts w:ascii="Times New Roman" w:hAnsi="Times New Roman"/>
          <w:sz w:val="24"/>
          <w:szCs w:val="24"/>
        </w:rPr>
        <w:t xml:space="preserve">шаг аукциона (5%) – </w:t>
      </w:r>
      <w:r w:rsidR="0003169A">
        <w:rPr>
          <w:rFonts w:ascii="Times New Roman" w:hAnsi="Times New Roman"/>
          <w:sz w:val="24"/>
          <w:szCs w:val="24"/>
        </w:rPr>
        <w:t>527 950</w:t>
      </w:r>
      <w:r>
        <w:rPr>
          <w:rFonts w:ascii="Times New Roman" w:hAnsi="Times New Roman"/>
          <w:sz w:val="24"/>
          <w:szCs w:val="24"/>
        </w:rPr>
        <w:t>,00 (</w:t>
      </w:r>
      <w:r w:rsidR="007A7411">
        <w:rPr>
          <w:rFonts w:ascii="Times New Roman" w:hAnsi="Times New Roman"/>
          <w:sz w:val="24"/>
          <w:szCs w:val="24"/>
        </w:rPr>
        <w:t>пять</w:t>
      </w:r>
      <w:r w:rsidR="009315C0">
        <w:rPr>
          <w:rFonts w:ascii="Times New Roman" w:hAnsi="Times New Roman"/>
          <w:sz w:val="24"/>
          <w:szCs w:val="24"/>
        </w:rPr>
        <w:t xml:space="preserve">сот </w:t>
      </w:r>
      <w:r w:rsidR="0003169A">
        <w:rPr>
          <w:rFonts w:ascii="Times New Roman" w:hAnsi="Times New Roman"/>
          <w:sz w:val="24"/>
          <w:szCs w:val="24"/>
        </w:rPr>
        <w:t>двадцать семь</w:t>
      </w:r>
      <w:r w:rsidR="00CA2285">
        <w:rPr>
          <w:rFonts w:ascii="Times New Roman" w:hAnsi="Times New Roman"/>
          <w:sz w:val="24"/>
          <w:szCs w:val="24"/>
        </w:rPr>
        <w:t xml:space="preserve"> тысяч </w:t>
      </w:r>
      <w:r w:rsidR="0003169A">
        <w:rPr>
          <w:rFonts w:ascii="Times New Roman" w:hAnsi="Times New Roman"/>
          <w:sz w:val="24"/>
          <w:szCs w:val="24"/>
        </w:rPr>
        <w:t>девятьсот</w:t>
      </w:r>
      <w:r w:rsidR="00CA2285">
        <w:rPr>
          <w:rFonts w:ascii="Times New Roman" w:hAnsi="Times New Roman"/>
          <w:sz w:val="24"/>
          <w:szCs w:val="24"/>
        </w:rPr>
        <w:t xml:space="preserve"> пятьдесят</w:t>
      </w:r>
      <w:r>
        <w:rPr>
          <w:rFonts w:ascii="Times New Roman" w:hAnsi="Times New Roman"/>
          <w:sz w:val="24"/>
          <w:szCs w:val="24"/>
        </w:rPr>
        <w:t>) рублей;</w:t>
      </w:r>
    </w:p>
    <w:p w:rsidR="00777CB2" w:rsidRDefault="00777CB2" w:rsidP="007614BD">
      <w:pPr>
        <w:pStyle w:val="a7"/>
        <w:spacing w:after="0" w:line="240" w:lineRule="auto"/>
        <w:jc w:val="both"/>
        <w:rPr>
          <w:rFonts w:ascii="Times New Roman" w:hAnsi="Times New Roman"/>
          <w:sz w:val="24"/>
          <w:szCs w:val="24"/>
        </w:rPr>
      </w:pPr>
      <w:r>
        <w:rPr>
          <w:rFonts w:ascii="Times New Roman" w:hAnsi="Times New Roman"/>
          <w:sz w:val="24"/>
          <w:szCs w:val="24"/>
        </w:rPr>
        <w:t>сумма  задатка (</w:t>
      </w:r>
      <w:r w:rsidR="009315C0">
        <w:rPr>
          <w:rFonts w:ascii="Times New Roman" w:hAnsi="Times New Roman"/>
          <w:sz w:val="24"/>
          <w:szCs w:val="24"/>
        </w:rPr>
        <w:t>1</w:t>
      </w:r>
      <w:r>
        <w:rPr>
          <w:rFonts w:ascii="Times New Roman" w:hAnsi="Times New Roman"/>
          <w:sz w:val="24"/>
          <w:szCs w:val="24"/>
        </w:rPr>
        <w:t xml:space="preserve">0%) – </w:t>
      </w:r>
      <w:r w:rsidR="009315C0">
        <w:rPr>
          <w:rFonts w:ascii="Times New Roman" w:hAnsi="Times New Roman"/>
          <w:sz w:val="24"/>
          <w:szCs w:val="24"/>
        </w:rPr>
        <w:t>1</w:t>
      </w:r>
      <w:r w:rsidR="0003169A">
        <w:rPr>
          <w:rFonts w:ascii="Times New Roman" w:hAnsi="Times New Roman"/>
          <w:sz w:val="24"/>
          <w:szCs w:val="24"/>
        </w:rPr>
        <w:t> 055 900</w:t>
      </w:r>
      <w:r>
        <w:rPr>
          <w:rFonts w:ascii="Times New Roman" w:hAnsi="Times New Roman"/>
          <w:sz w:val="24"/>
          <w:szCs w:val="24"/>
        </w:rPr>
        <w:t>,00 (</w:t>
      </w:r>
      <w:r w:rsidR="009315C0">
        <w:rPr>
          <w:rFonts w:ascii="Times New Roman" w:hAnsi="Times New Roman"/>
          <w:sz w:val="24"/>
          <w:szCs w:val="24"/>
        </w:rPr>
        <w:t xml:space="preserve">один миллион </w:t>
      </w:r>
      <w:r w:rsidR="0003169A">
        <w:rPr>
          <w:rFonts w:ascii="Times New Roman" w:hAnsi="Times New Roman"/>
          <w:sz w:val="24"/>
          <w:szCs w:val="24"/>
        </w:rPr>
        <w:t>пятьдесят пять тысяч девятьсот</w:t>
      </w:r>
      <w:r w:rsidR="007614BD">
        <w:rPr>
          <w:rFonts w:ascii="Times New Roman" w:hAnsi="Times New Roman"/>
          <w:sz w:val="24"/>
          <w:szCs w:val="24"/>
        </w:rPr>
        <w:t>) рублей</w:t>
      </w:r>
      <w:r w:rsidR="00CA2285">
        <w:rPr>
          <w:rFonts w:ascii="Times New Roman" w:hAnsi="Times New Roman"/>
          <w:sz w:val="24"/>
          <w:szCs w:val="24"/>
        </w:rPr>
        <w:t>.</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lastRenderedPageBreak/>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6E0E3E"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006E0E3E" w:rsidRPr="006E0E3E">
        <w:rPr>
          <w:rFonts w:ascii="Times New Roman" w:hAnsi="Times New Roman"/>
          <w:sz w:val="24"/>
          <w:szCs w:val="24"/>
          <w:shd w:val="clear" w:color="auto" w:fill="FFFFFF"/>
        </w:rPr>
        <w:t>каб</w:t>
      </w:r>
      <w:proofErr w:type="spellEnd"/>
      <w:r w:rsidR="006E0E3E" w:rsidRPr="006E0E3E">
        <w:rPr>
          <w:rFonts w:ascii="Times New Roman" w:hAnsi="Times New Roman"/>
          <w:sz w:val="24"/>
          <w:szCs w:val="24"/>
          <w:shd w:val="clear" w:color="auto" w:fill="FFFFFF"/>
        </w:rPr>
        <w:t>. 41, в рабочие дни с 9.00 до 11.00 и 14-00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w:t>
      </w:r>
      <w:r w:rsidR="00647CE1">
        <w:rPr>
          <w:rFonts w:ascii="Times New Roman" w:hAnsi="Times New Roman"/>
          <w:bCs/>
          <w:sz w:val="24"/>
          <w:szCs w:val="24"/>
        </w:rPr>
        <w:t>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D60255">
        <w:rPr>
          <w:rFonts w:ascii="Times New Roman" w:hAnsi="Times New Roman"/>
          <w:b/>
          <w:sz w:val="24"/>
          <w:szCs w:val="24"/>
        </w:rPr>
        <w:t>02.04.2024</w:t>
      </w:r>
      <w:r w:rsidR="007A2450" w:rsidRPr="00967297">
        <w:rPr>
          <w:rFonts w:ascii="Times New Roman" w:hAnsi="Times New Roman"/>
          <w:b/>
          <w:sz w:val="24"/>
          <w:szCs w:val="24"/>
        </w:rPr>
        <w:t xml:space="preserve"> в </w:t>
      </w:r>
      <w:r w:rsidR="006759F3">
        <w:rPr>
          <w:rFonts w:ascii="Times New Roman" w:hAnsi="Times New Roman"/>
          <w:b/>
          <w:sz w:val="24"/>
          <w:szCs w:val="24"/>
        </w:rPr>
        <w:t>1</w:t>
      </w:r>
      <w:r w:rsidR="004E479B">
        <w:rPr>
          <w:rFonts w:ascii="Times New Roman" w:hAnsi="Times New Roman"/>
          <w:b/>
          <w:sz w:val="24"/>
          <w:szCs w:val="24"/>
        </w:rPr>
        <w:t>4</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D60255">
        <w:rPr>
          <w:rFonts w:ascii="Times New Roman" w:hAnsi="Times New Roman"/>
          <w:b/>
          <w:sz w:val="24"/>
          <w:szCs w:val="24"/>
        </w:rPr>
        <w:t>0</w:t>
      </w:r>
      <w:r w:rsidR="00236818">
        <w:rPr>
          <w:rFonts w:ascii="Times New Roman" w:hAnsi="Times New Roman"/>
          <w:b/>
          <w:sz w:val="24"/>
          <w:szCs w:val="24"/>
        </w:rPr>
        <w:t>2</w:t>
      </w:r>
      <w:r w:rsidR="00D60255">
        <w:rPr>
          <w:rFonts w:ascii="Times New Roman" w:hAnsi="Times New Roman"/>
          <w:b/>
          <w:sz w:val="24"/>
          <w:szCs w:val="24"/>
        </w:rPr>
        <w:t>.05.2024</w:t>
      </w:r>
      <w:r w:rsidRPr="00967297">
        <w:rPr>
          <w:rFonts w:ascii="Times New Roman" w:hAnsi="Times New Roman"/>
          <w:b/>
          <w:sz w:val="24"/>
          <w:szCs w:val="24"/>
        </w:rPr>
        <w:t xml:space="preserve"> в  </w:t>
      </w:r>
      <w:r w:rsidR="00D60255">
        <w:rPr>
          <w:rFonts w:ascii="Times New Roman" w:hAnsi="Times New Roman"/>
          <w:b/>
          <w:sz w:val="24"/>
          <w:szCs w:val="24"/>
        </w:rPr>
        <w:t>22</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D60255">
        <w:rPr>
          <w:rFonts w:ascii="Times New Roman" w:hAnsi="Times New Roman"/>
          <w:b/>
          <w:sz w:val="24"/>
          <w:szCs w:val="24"/>
        </w:rPr>
        <w:t>0</w:t>
      </w:r>
      <w:r w:rsidR="00236818">
        <w:rPr>
          <w:rFonts w:ascii="Times New Roman" w:hAnsi="Times New Roman"/>
          <w:b/>
          <w:sz w:val="24"/>
          <w:szCs w:val="24"/>
        </w:rPr>
        <w:t>3</w:t>
      </w:r>
      <w:r w:rsidR="00D60255">
        <w:rPr>
          <w:rFonts w:ascii="Times New Roman" w:hAnsi="Times New Roman"/>
          <w:b/>
          <w:sz w:val="24"/>
          <w:szCs w:val="24"/>
        </w:rPr>
        <w:t>.05.2024</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D60255">
        <w:rPr>
          <w:rFonts w:ascii="Times New Roman" w:hAnsi="Times New Roman"/>
          <w:b/>
          <w:sz w:val="24"/>
          <w:szCs w:val="24"/>
        </w:rPr>
        <w:t>06.05.2024</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236818">
        <w:rPr>
          <w:rFonts w:ascii="Times New Roman" w:hAnsi="Times New Roman"/>
          <w:b/>
          <w:sz w:val="24"/>
          <w:szCs w:val="24"/>
        </w:rPr>
        <w:t>2</w:t>
      </w:r>
      <w:r w:rsidR="002359A4" w:rsidRPr="00967297">
        <w:rPr>
          <w:rFonts w:ascii="Times New Roman" w:hAnsi="Times New Roman"/>
          <w:b/>
          <w:sz w:val="24"/>
          <w:szCs w:val="24"/>
        </w:rPr>
        <w:t>:</w:t>
      </w:r>
      <w:r w:rsidR="009117CE">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927E14">
        <w:rPr>
          <w:rFonts w:ascii="Times New Roman" w:hAnsi="Times New Roman"/>
          <w:sz w:val="24"/>
          <w:szCs w:val="24"/>
          <w:lang w:eastAsia="ru-RU"/>
        </w:rPr>
        <w:t>Г</w:t>
      </w:r>
      <w:r w:rsidR="007D1307">
        <w:rPr>
          <w:rFonts w:ascii="Times New Roman" w:hAnsi="Times New Roman"/>
          <w:sz w:val="24"/>
          <w:szCs w:val="24"/>
          <w:lang w:eastAsia="ru-RU"/>
        </w:rPr>
        <w:t>ород</w:t>
      </w:r>
      <w:r w:rsidR="00927E14">
        <w:rPr>
          <w:rFonts w:ascii="Times New Roman" w:hAnsi="Times New Roman"/>
          <w:sz w:val="24"/>
          <w:szCs w:val="24"/>
          <w:lang w:eastAsia="ru-RU"/>
        </w:rPr>
        <w:t>ской округ Кинешма</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9117CE" w:rsidRPr="00DA026A">
        <w:rPr>
          <w:rFonts w:ascii="Times New Roman" w:hAnsi="Times New Roman" w:cs="Times New Roman"/>
          <w:spacing w:val="-2"/>
          <w:sz w:val="24"/>
          <w:szCs w:val="24"/>
        </w:rPr>
        <w:t xml:space="preserve">Комитет </w:t>
      </w:r>
      <w:r w:rsidR="009117CE">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9117CE" w:rsidRPr="005E1231">
        <w:rPr>
          <w:rFonts w:ascii="Times New Roman" w:hAnsi="Times New Roman" w:cs="Times New Roman"/>
          <w:spacing w:val="-2"/>
          <w:sz w:val="24"/>
          <w:szCs w:val="24"/>
        </w:rPr>
        <w:t>Кинешма  (155800, Ивановская область, г. Кинешма, ул. им. Фрунзе, д. 4)</w:t>
      </w:r>
      <w:r w:rsidR="009117CE">
        <w:rPr>
          <w:rFonts w:ascii="Times New Roman" w:hAnsi="Times New Roman" w:cs="Times New Roman"/>
          <w:spacing w:val="-2"/>
          <w:sz w:val="24"/>
          <w:szCs w:val="24"/>
        </w:rPr>
        <w:t xml:space="preserve">, электронный </w:t>
      </w:r>
      <w:r w:rsidR="009117CE" w:rsidRPr="005E1231">
        <w:rPr>
          <w:rFonts w:ascii="Times New Roman" w:hAnsi="Times New Roman" w:cs="Times New Roman"/>
          <w:spacing w:val="-2"/>
          <w:sz w:val="24"/>
          <w:szCs w:val="24"/>
        </w:rPr>
        <w:t xml:space="preserve">адрес </w:t>
      </w:r>
      <w:proofErr w:type="spellStart"/>
      <w:r w:rsidR="00404D88" w:rsidRPr="00404D88">
        <w:rPr>
          <w:rFonts w:ascii="Times New Roman" w:hAnsi="Times New Roman"/>
          <w:color w:val="0000FF"/>
          <w:sz w:val="24"/>
          <w:szCs w:val="24"/>
          <w:u w:val="single"/>
          <w:lang w:val="en-US"/>
        </w:rPr>
        <w:t>kizo</w:t>
      </w:r>
      <w:proofErr w:type="spellEnd"/>
      <w:r w:rsidR="00404D88" w:rsidRPr="00404D88">
        <w:rPr>
          <w:rFonts w:ascii="Times New Roman" w:hAnsi="Times New Roman"/>
          <w:color w:val="0000FF"/>
          <w:sz w:val="24"/>
          <w:szCs w:val="24"/>
          <w:u w:val="single"/>
        </w:rPr>
        <w:t>-</w:t>
      </w:r>
      <w:proofErr w:type="spellStart"/>
      <w:r w:rsidR="00404D88" w:rsidRPr="00404D88">
        <w:rPr>
          <w:rFonts w:ascii="Times New Roman" w:hAnsi="Times New Roman"/>
          <w:color w:val="0000FF"/>
          <w:sz w:val="24"/>
          <w:szCs w:val="24"/>
          <w:u w:val="single"/>
          <w:lang w:val="en-US"/>
        </w:rPr>
        <w:t>admkin</w:t>
      </w:r>
      <w:proofErr w:type="spellEnd"/>
      <w:r w:rsidR="00404D88" w:rsidRPr="00404D88">
        <w:rPr>
          <w:rFonts w:ascii="Times New Roman" w:hAnsi="Times New Roman"/>
          <w:color w:val="0000FF"/>
          <w:sz w:val="24"/>
          <w:szCs w:val="24"/>
          <w:u w:val="single"/>
        </w:rPr>
        <w:t>@</w:t>
      </w:r>
      <w:proofErr w:type="spellStart"/>
      <w:r w:rsidR="00404D88" w:rsidRPr="00404D88">
        <w:rPr>
          <w:rFonts w:ascii="Times New Roman" w:hAnsi="Times New Roman"/>
          <w:color w:val="0000FF"/>
          <w:sz w:val="24"/>
          <w:szCs w:val="24"/>
          <w:u w:val="single"/>
          <w:lang w:val="en-US"/>
        </w:rPr>
        <w:t>ivreg</w:t>
      </w:r>
      <w:proofErr w:type="spellEnd"/>
      <w:r w:rsidR="00404D88" w:rsidRPr="00404D88">
        <w:rPr>
          <w:rFonts w:ascii="Times New Roman" w:hAnsi="Times New Roman"/>
          <w:color w:val="0000FF"/>
          <w:sz w:val="24"/>
          <w:szCs w:val="24"/>
          <w:u w:val="single"/>
        </w:rPr>
        <w:t>.</w:t>
      </w:r>
      <w:proofErr w:type="spellStart"/>
      <w:r w:rsidR="00404D88" w:rsidRPr="00404D88">
        <w:rPr>
          <w:rFonts w:ascii="Times New Roman" w:hAnsi="Times New Roman"/>
          <w:color w:val="0000FF"/>
          <w:sz w:val="24"/>
          <w:szCs w:val="24"/>
          <w:u w:val="single"/>
          <w:lang w:val="en-US"/>
        </w:rPr>
        <w:t>ru</w:t>
      </w:r>
      <w:proofErr w:type="spellEnd"/>
      <w:r w:rsidR="009117CE" w:rsidRPr="008B4770">
        <w:rPr>
          <w:rFonts w:ascii="Times New Roman" w:hAnsi="Times New Roman" w:cs="Times New Roman"/>
          <w:spacing w:val="-2"/>
          <w:sz w:val="24"/>
          <w:szCs w:val="24"/>
        </w:rPr>
        <w:t xml:space="preserve">, сайт администрации городского округа Кинешма </w:t>
      </w:r>
      <w:hyperlink r:id="rId15" w:history="1">
        <w:r w:rsidR="009117CE" w:rsidRPr="008B4770">
          <w:rPr>
            <w:rStyle w:val="a9"/>
            <w:rFonts w:ascii="Times New Roman" w:hAnsi="Times New Roman"/>
            <w:sz w:val="24"/>
            <w:szCs w:val="24"/>
          </w:rPr>
          <w:t>www.admkineshma.ru</w:t>
        </w:r>
      </w:hyperlink>
      <w:r w:rsidR="009117CE">
        <w:rPr>
          <w:rFonts w:ascii="Times New Roman" w:hAnsi="Times New Roman" w:cs="Times New Roman"/>
          <w:sz w:val="24"/>
          <w:szCs w:val="24"/>
        </w:rPr>
        <w:t>, т. (49331) 53854, 55816)</w:t>
      </w:r>
      <w:r w:rsidR="009117CE"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9117CE" w:rsidRPr="008B4770">
        <w:rPr>
          <w:rFonts w:ascii="Times New Roman" w:hAnsi="Times New Roman"/>
          <w:spacing w:val="-2"/>
          <w:sz w:val="24"/>
          <w:szCs w:val="24"/>
        </w:rPr>
        <w:t xml:space="preserve">администрации городского округа Кинешма </w:t>
      </w:r>
      <w:hyperlink r:id="rId17" w:history="1">
        <w:r w:rsidR="009117CE" w:rsidRPr="008B4770">
          <w:rPr>
            <w:rStyle w:val="a9"/>
            <w:rFonts w:ascii="Times New Roman" w:hAnsi="Times New Roman"/>
            <w:sz w:val="24"/>
            <w:szCs w:val="24"/>
          </w:rPr>
          <w:t>www.admkineshma.ru</w:t>
        </w:r>
      </w:hyperlink>
      <w:r w:rsidR="009117CE">
        <w:rPr>
          <w:rFonts w:ascii="Times New Roman" w:hAnsi="Times New Roman"/>
          <w:sz w:val="24"/>
          <w:szCs w:val="24"/>
        </w:rPr>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9117CE">
        <w:rPr>
          <w:rFonts w:ascii="Times New Roman" w:hAnsi="Times New Roman"/>
          <w:sz w:val="24"/>
          <w:szCs w:val="24"/>
          <w:lang w:eastAsia="ru-RU"/>
        </w:rPr>
        <w:t xml:space="preserve">Ивановская область, </w:t>
      </w:r>
      <w:r w:rsidR="00AA6BCD">
        <w:rPr>
          <w:rFonts w:ascii="Times New Roman" w:hAnsi="Times New Roman"/>
          <w:sz w:val="24"/>
          <w:szCs w:val="24"/>
          <w:lang w:eastAsia="ru-RU"/>
        </w:rPr>
        <w:t>г.</w:t>
      </w:r>
      <w:r w:rsidR="009117CE">
        <w:rPr>
          <w:rFonts w:ascii="Times New Roman" w:hAnsi="Times New Roman"/>
          <w:sz w:val="24"/>
          <w:szCs w:val="24"/>
          <w:lang w:eastAsia="ru-RU"/>
        </w:rPr>
        <w:t xml:space="preserve"> Кинешма</w:t>
      </w:r>
      <w:r w:rsidR="00AA6BCD">
        <w:rPr>
          <w:rFonts w:ascii="Times New Roman" w:hAnsi="Times New Roman"/>
          <w:sz w:val="24"/>
          <w:szCs w:val="24"/>
          <w:lang w:eastAsia="ru-RU"/>
        </w:rPr>
        <w:t xml:space="preserve">, </w:t>
      </w:r>
      <w:r w:rsidR="009117CE">
        <w:rPr>
          <w:rFonts w:ascii="Times New Roman" w:hAnsi="Times New Roman"/>
          <w:sz w:val="24"/>
          <w:szCs w:val="24"/>
          <w:lang w:eastAsia="ru-RU"/>
        </w:rPr>
        <w:t>ул. им. Фрунзе</w:t>
      </w:r>
      <w:r w:rsidR="00AA6BCD">
        <w:rPr>
          <w:rFonts w:ascii="Times New Roman" w:hAnsi="Times New Roman"/>
          <w:sz w:val="24"/>
          <w:szCs w:val="24"/>
          <w:lang w:eastAsia="ru-RU"/>
        </w:rPr>
        <w:t>, д.</w:t>
      </w:r>
      <w:r w:rsidR="009117CE">
        <w:rPr>
          <w:rFonts w:ascii="Times New Roman" w:hAnsi="Times New Roman"/>
          <w:sz w:val="24"/>
          <w:szCs w:val="24"/>
          <w:lang w:eastAsia="ru-RU"/>
        </w:rPr>
        <w:t>4</w:t>
      </w:r>
      <w:r w:rsidR="00AA6BCD">
        <w:rPr>
          <w:rFonts w:ascii="Times New Roman" w:hAnsi="Times New Roman"/>
          <w:sz w:val="24"/>
          <w:szCs w:val="24"/>
          <w:lang w:eastAsia="ru-RU"/>
        </w:rPr>
        <w:t>, каб.</w:t>
      </w:r>
      <w:r w:rsidR="009117CE">
        <w:rPr>
          <w:rFonts w:ascii="Times New Roman" w:hAnsi="Times New Roman"/>
          <w:sz w:val="24"/>
          <w:szCs w:val="24"/>
          <w:lang w:eastAsia="ru-RU"/>
        </w:rPr>
        <w:t>4</w:t>
      </w:r>
      <w:r w:rsidR="00AA6BCD">
        <w:rPr>
          <w:rFonts w:ascii="Times New Roman" w:hAnsi="Times New Roman"/>
          <w:sz w:val="24"/>
          <w:szCs w:val="24"/>
          <w:lang w:eastAsia="ru-RU"/>
        </w:rPr>
        <w:t>1</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8"/>
          <w:headerReference w:type="default" r:id="rId19"/>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w:t>
      </w:r>
      <w:r w:rsidR="00CA2285">
        <w:rPr>
          <w:rFonts w:ascii="Times New Roman" w:hAnsi="Times New Roman"/>
          <w:sz w:val="20"/>
          <w:szCs w:val="20"/>
        </w:rPr>
        <w:t>я</w:t>
      </w:r>
      <w:r w:rsidRPr="00E970CB">
        <w:rPr>
          <w:rFonts w:ascii="Times New Roman" w:hAnsi="Times New Roman"/>
          <w:sz w:val="20"/>
          <w:szCs w:val="20"/>
        </w:rPr>
        <w:t xml:space="preserve"> Правительства РФ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190D13">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sidR="00190D13">
        <w:rPr>
          <w:rFonts w:ascii="Times New Roman" w:hAnsi="Times New Roman"/>
          <w:sz w:val="20"/>
          <w:szCs w:val="20"/>
        </w:rPr>
        <w:t>155800</w:t>
      </w:r>
      <w:r w:rsidRPr="00E970CB">
        <w:rPr>
          <w:rFonts w:ascii="Times New Roman" w:hAnsi="Times New Roman"/>
          <w:sz w:val="20"/>
          <w:szCs w:val="20"/>
        </w:rPr>
        <w:t xml:space="preserve">, </w:t>
      </w:r>
      <w:r w:rsidR="00190D13">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sidR="00190D13">
        <w:rPr>
          <w:rFonts w:ascii="Times New Roman" w:hAnsi="Times New Roman"/>
          <w:sz w:val="20"/>
          <w:szCs w:val="20"/>
        </w:rPr>
        <w:t>Кинешма</w:t>
      </w:r>
      <w:r w:rsidRPr="00E970CB">
        <w:rPr>
          <w:rFonts w:ascii="Times New Roman" w:hAnsi="Times New Roman"/>
          <w:sz w:val="20"/>
          <w:szCs w:val="20"/>
        </w:rPr>
        <w:t xml:space="preserve">, </w:t>
      </w:r>
      <w:r w:rsidR="00190D13">
        <w:rPr>
          <w:rFonts w:ascii="Times New Roman" w:hAnsi="Times New Roman"/>
          <w:sz w:val="20"/>
          <w:szCs w:val="20"/>
        </w:rPr>
        <w:t>ул. им. Фрунзе</w:t>
      </w:r>
      <w:r w:rsidRPr="00E970CB">
        <w:rPr>
          <w:rFonts w:ascii="Times New Roman" w:hAnsi="Times New Roman"/>
          <w:sz w:val="20"/>
          <w:szCs w:val="20"/>
        </w:rPr>
        <w:t xml:space="preserve">, д. </w:t>
      </w:r>
      <w:r w:rsidR="00190D13">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190D13">
        <w:rPr>
          <w:rFonts w:ascii="Times New Roman" w:hAnsi="Times New Roman"/>
          <w:sz w:val="20"/>
          <w:szCs w:val="20"/>
        </w:rPr>
        <w:t>Г</w:t>
      </w:r>
      <w:r w:rsidRPr="00E970CB">
        <w:rPr>
          <w:rFonts w:ascii="Times New Roman" w:hAnsi="Times New Roman"/>
          <w:sz w:val="20"/>
          <w:szCs w:val="20"/>
        </w:rPr>
        <w:t>ород</w:t>
      </w:r>
      <w:r w:rsidR="00190D13">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190D13">
        <w:rPr>
          <w:rFonts w:ascii="Times New Roman" w:hAnsi="Times New Roman"/>
          <w:sz w:val="20"/>
          <w:szCs w:val="20"/>
        </w:rPr>
        <w:t>Комитет имущественных и земельных отношений администрации городского округа Кинешма</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190D13"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533DA2" w:rsidP="00533DA2">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533DA2" w:rsidRPr="00533DA2" w:rsidRDefault="00533DA2" w:rsidP="00533DA2">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533DA2" w:rsidRPr="00533DA2" w:rsidRDefault="00533DA2" w:rsidP="00533DA2">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D60255" w:rsidRDefault="00533DA2" w:rsidP="00D60255">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D60255">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00D60255">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председателя комитета Устиновой М.С., действующей на основании положения о комитете имущественных и земельных отношений городского округа Кинешма, утвержденного</w:t>
      </w:r>
      <w:proofErr w:type="gramEnd"/>
      <w:r w:rsidR="00D60255">
        <w:rPr>
          <w:rFonts w:ascii="Times New Roman" w:hAnsi="Times New Roman"/>
          <w:sz w:val="24"/>
          <w:szCs w:val="24"/>
        </w:rPr>
        <w:t xml:space="preserve"> </w:t>
      </w:r>
      <w:proofErr w:type="gramStart"/>
      <w:r w:rsidR="00D60255">
        <w:rPr>
          <w:rFonts w:ascii="Times New Roman" w:hAnsi="Times New Roman"/>
          <w:sz w:val="24"/>
          <w:szCs w:val="24"/>
        </w:rPr>
        <w:t xml:space="preserve">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236818" w:rsidRPr="00236818">
        <w:rPr>
          <w:rFonts w:ascii="Times New Roman" w:hAnsi="Times New Roman"/>
          <w:sz w:val="24"/>
          <w:szCs w:val="24"/>
        </w:rPr>
        <w:t>02.04.2024</w:t>
      </w:r>
      <w:r w:rsidR="00D60255" w:rsidRPr="00236818">
        <w:rPr>
          <w:rFonts w:ascii="Times New Roman" w:hAnsi="Times New Roman"/>
          <w:sz w:val="24"/>
          <w:szCs w:val="24"/>
        </w:rPr>
        <w:t xml:space="preserve"> № 6</w:t>
      </w:r>
      <w:r w:rsidR="00236818" w:rsidRPr="00236818">
        <w:rPr>
          <w:rFonts w:ascii="Times New Roman" w:hAnsi="Times New Roman"/>
          <w:sz w:val="24"/>
          <w:szCs w:val="24"/>
        </w:rPr>
        <w:t>08</w:t>
      </w:r>
      <w:r w:rsidR="00D60255" w:rsidRPr="00236818">
        <w:rPr>
          <w:rFonts w:ascii="Times New Roman" w:hAnsi="Times New Roman"/>
          <w:sz w:val="24"/>
          <w:szCs w:val="24"/>
        </w:rPr>
        <w:t xml:space="preserve">-п, </w:t>
      </w:r>
      <w:r w:rsidR="00D60255">
        <w:rPr>
          <w:rFonts w:ascii="Times New Roman" w:hAnsi="Times New Roman"/>
          <w:sz w:val="24"/>
          <w:szCs w:val="24"/>
        </w:rPr>
        <w:t>именуемый в дальнейшем «Продавец», с одной стороны, и _________________________________________________________</w:t>
      </w:r>
      <w:r w:rsidR="00D60255">
        <w:rPr>
          <w:rFonts w:ascii="Times New Roman" w:hAnsi="Times New Roman"/>
          <w:snapToGrid w:val="0"/>
          <w:sz w:val="24"/>
          <w:szCs w:val="24"/>
        </w:rPr>
        <w:t xml:space="preserve">, </w:t>
      </w:r>
      <w:r w:rsidR="00D60255">
        <w:rPr>
          <w:rFonts w:ascii="Times New Roman" w:hAnsi="Times New Roman"/>
          <w:sz w:val="24"/>
          <w:szCs w:val="24"/>
        </w:rPr>
        <w:t>именуемый в дальнейшем «Покупатель», с другой стороны, заключили настоящий договор</w:t>
      </w:r>
      <w:proofErr w:type="gramEnd"/>
      <w:r w:rsidR="00D60255">
        <w:rPr>
          <w:rFonts w:ascii="Times New Roman" w:hAnsi="Times New Roman"/>
          <w:sz w:val="24"/>
          <w:szCs w:val="24"/>
        </w:rPr>
        <w:t xml:space="preserve"> о нижеследующем: </w:t>
      </w:r>
    </w:p>
    <w:p w:rsidR="00533DA2" w:rsidRPr="00533DA2" w:rsidRDefault="00533DA2" w:rsidP="00D60255">
      <w:pPr>
        <w:pStyle w:val="a7"/>
        <w:tabs>
          <w:tab w:val="left" w:pos="0"/>
        </w:tabs>
        <w:spacing w:after="0" w:line="240" w:lineRule="auto"/>
        <w:jc w:val="both"/>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sidR="00666E6F" w:rsidRPr="00666E6F">
        <w:rPr>
          <w:sz w:val="24"/>
          <w:szCs w:val="24"/>
        </w:rPr>
        <w:t>от 27.08.2012 № 860</w:t>
      </w:r>
      <w:r w:rsidR="00666E6F">
        <w:rPr>
          <w:sz w:val="24"/>
          <w:szCs w:val="24"/>
        </w:rPr>
        <w:t xml:space="preserve">, </w:t>
      </w:r>
      <w:r w:rsidRPr="00533DA2">
        <w:rPr>
          <w:sz w:val="24"/>
          <w:szCs w:val="24"/>
        </w:rPr>
        <w:t xml:space="preserve"> Протокола </w:t>
      </w:r>
      <w:r w:rsidR="00D60255">
        <w:rPr>
          <w:sz w:val="24"/>
          <w:szCs w:val="24"/>
        </w:rPr>
        <w:t xml:space="preserve">подведения итогов </w:t>
      </w:r>
      <w:proofErr w:type="gramStart"/>
      <w:r>
        <w:rPr>
          <w:sz w:val="24"/>
          <w:szCs w:val="24"/>
        </w:rPr>
        <w:t>от</w:t>
      </w:r>
      <w:proofErr w:type="gramEnd"/>
      <w:r>
        <w:rPr>
          <w:sz w:val="24"/>
          <w:szCs w:val="24"/>
        </w:rPr>
        <w:t xml:space="preserve"> </w:t>
      </w:r>
      <w:r w:rsidRPr="00533DA2">
        <w:rPr>
          <w:sz w:val="24"/>
          <w:szCs w:val="24"/>
        </w:rPr>
        <w:t>________________.</w:t>
      </w:r>
    </w:p>
    <w:p w:rsidR="00D60255" w:rsidRPr="0003169A" w:rsidRDefault="00533DA2" w:rsidP="00D60255">
      <w:pPr>
        <w:pStyle w:val="a3"/>
        <w:ind w:firstLine="708"/>
        <w:jc w:val="both"/>
        <w:rPr>
          <w:rFonts w:ascii="Times New Roman" w:hAnsi="Times New Roman"/>
          <w:sz w:val="24"/>
          <w:szCs w:val="24"/>
        </w:rPr>
      </w:pPr>
      <w:r w:rsidRPr="00533DA2">
        <w:rPr>
          <w:rFonts w:ascii="Times New Roman" w:hAnsi="Times New Roman"/>
          <w:sz w:val="24"/>
          <w:szCs w:val="24"/>
        </w:rPr>
        <w:t xml:space="preserve">2. </w:t>
      </w:r>
      <w:proofErr w:type="gramStart"/>
      <w:r w:rsidRPr="00533DA2">
        <w:rPr>
          <w:rFonts w:ascii="Times New Roman" w:hAnsi="Times New Roman"/>
          <w:sz w:val="24"/>
          <w:szCs w:val="24"/>
        </w:rPr>
        <w:t xml:space="preserve">«Продавец» обязуется передать, а «Покупатель» обязуется принять в собственность  и оплатить объект недвижимого  имущества – </w:t>
      </w:r>
      <w:r w:rsidR="00D60255" w:rsidRPr="003F6EBC">
        <w:rPr>
          <w:rFonts w:ascii="Times New Roman" w:hAnsi="Times New Roman"/>
          <w:sz w:val="24"/>
          <w:szCs w:val="24"/>
        </w:rPr>
        <w:t xml:space="preserve">сооружение, назначение: причальная набережная Перевалочного района </w:t>
      </w:r>
      <w:r w:rsidR="00D60255" w:rsidRPr="003F6EBC">
        <w:rPr>
          <w:rFonts w:ascii="Times New Roman" w:hAnsi="Times New Roman"/>
          <w:sz w:val="24"/>
          <w:szCs w:val="24"/>
          <w:lang w:val="en-US"/>
        </w:rPr>
        <w:t>I</w:t>
      </w:r>
      <w:r w:rsidR="00D60255" w:rsidRPr="003F6EBC">
        <w:rPr>
          <w:rFonts w:ascii="Times New Roman" w:hAnsi="Times New Roman"/>
          <w:sz w:val="24"/>
          <w:szCs w:val="24"/>
        </w:rPr>
        <w:t xml:space="preserve"> и </w:t>
      </w:r>
      <w:r w:rsidR="00D60255" w:rsidRPr="003F6EBC">
        <w:rPr>
          <w:rFonts w:ascii="Times New Roman" w:hAnsi="Times New Roman"/>
          <w:sz w:val="24"/>
          <w:szCs w:val="24"/>
          <w:lang w:val="en-US"/>
        </w:rPr>
        <w:t>II</w:t>
      </w:r>
      <w:r w:rsidR="00D60255" w:rsidRPr="003F6EBC">
        <w:rPr>
          <w:rFonts w:ascii="Times New Roman" w:hAnsi="Times New Roman"/>
          <w:sz w:val="24"/>
          <w:szCs w:val="24"/>
        </w:rPr>
        <w:t xml:space="preserve"> очереди и причальная набережная ЦММ, наименование: причальная набережная Перевалочного района </w:t>
      </w:r>
      <w:r w:rsidR="00D60255" w:rsidRPr="003F6EBC">
        <w:rPr>
          <w:rFonts w:ascii="Times New Roman" w:hAnsi="Times New Roman"/>
          <w:sz w:val="24"/>
          <w:szCs w:val="24"/>
          <w:lang w:val="en-US"/>
        </w:rPr>
        <w:t>I</w:t>
      </w:r>
      <w:r w:rsidR="00D60255" w:rsidRPr="003F6EBC">
        <w:rPr>
          <w:rFonts w:ascii="Times New Roman" w:hAnsi="Times New Roman"/>
          <w:sz w:val="24"/>
          <w:szCs w:val="24"/>
        </w:rPr>
        <w:t xml:space="preserve"> очереди, причальная набережная Перевалочного района  </w:t>
      </w:r>
      <w:r w:rsidR="00D60255" w:rsidRPr="003F6EBC">
        <w:rPr>
          <w:rFonts w:ascii="Times New Roman" w:hAnsi="Times New Roman"/>
          <w:sz w:val="24"/>
          <w:szCs w:val="24"/>
          <w:lang w:val="en-US"/>
        </w:rPr>
        <w:t>II</w:t>
      </w:r>
      <w:r w:rsidR="00D60255" w:rsidRPr="003F6EBC">
        <w:rPr>
          <w:rFonts w:ascii="Times New Roman" w:hAnsi="Times New Roman"/>
          <w:sz w:val="24"/>
          <w:szCs w:val="24"/>
        </w:rPr>
        <w:t xml:space="preserve"> очереди и причальная набережная ЦММ, протяженность 483 м, кадастровый номер 37:25:030108:15, адрес объекта:</w:t>
      </w:r>
      <w:proofErr w:type="gramEnd"/>
      <w:r w:rsidR="00D60255" w:rsidRPr="003F6EBC">
        <w:rPr>
          <w:rFonts w:ascii="Times New Roman" w:hAnsi="Times New Roman"/>
          <w:sz w:val="24"/>
          <w:szCs w:val="24"/>
        </w:rPr>
        <w:t xml:space="preserve"> Ивановская область, г. Кинешма, ул. Подгорная, д. 2.</w:t>
      </w:r>
      <w:r w:rsidR="00D60255" w:rsidRPr="00572D45">
        <w:rPr>
          <w:rFonts w:ascii="Times New Roman" w:hAnsi="Times New Roman"/>
          <w:sz w:val="24"/>
          <w:szCs w:val="24"/>
        </w:rPr>
        <w:t xml:space="preserve"> </w:t>
      </w:r>
      <w:r w:rsidR="00D60255" w:rsidRPr="0003169A">
        <w:rPr>
          <w:rFonts w:ascii="Times New Roman" w:hAnsi="Times New Roman"/>
          <w:sz w:val="24"/>
          <w:szCs w:val="24"/>
        </w:rPr>
        <w:t>Обременение: для использования</w:t>
      </w:r>
      <w:r w:rsidR="00D60255" w:rsidRPr="0003169A">
        <w:rPr>
          <w:rFonts w:ascii="Times New Roman" w:hAnsi="Times New Roman"/>
          <w:color w:val="000000"/>
          <w:sz w:val="24"/>
          <w:szCs w:val="24"/>
        </w:rPr>
        <w:t xml:space="preserve"> в целях обслуживания пассажиров и судов, погрузки, выгрузки, приема, хранения и выдачи грузов, взаимодействия с другими видами транспорта</w:t>
      </w:r>
      <w:r w:rsidR="00D60255">
        <w:rPr>
          <w:rFonts w:ascii="Times New Roman" w:hAnsi="Times New Roman"/>
          <w:color w:val="000000"/>
          <w:sz w:val="24"/>
          <w:szCs w:val="24"/>
        </w:rPr>
        <w:t xml:space="preserve"> (далее – Имущество)</w:t>
      </w:r>
      <w:r w:rsidR="00D60255" w:rsidRPr="0003169A">
        <w:rPr>
          <w:rFonts w:ascii="Times New Roman" w:hAnsi="Times New Roman"/>
          <w:sz w:val="24"/>
          <w:szCs w:val="24"/>
        </w:rPr>
        <w:t>.</w:t>
      </w:r>
    </w:p>
    <w:p w:rsidR="00D60255" w:rsidRDefault="00533DA2" w:rsidP="00D60255">
      <w:pPr>
        <w:pStyle w:val="31"/>
        <w:tabs>
          <w:tab w:val="num" w:pos="502"/>
          <w:tab w:val="left" w:pos="540"/>
          <w:tab w:val="left" w:pos="9900"/>
        </w:tabs>
        <w:spacing w:after="0"/>
        <w:jc w:val="both"/>
        <w:rPr>
          <w:rFonts w:eastAsia="TimesNewRomanPSMT"/>
          <w:sz w:val="24"/>
          <w:szCs w:val="24"/>
        </w:rPr>
      </w:pPr>
      <w:r w:rsidRPr="00533DA2">
        <w:rPr>
          <w:spacing w:val="-4"/>
          <w:sz w:val="24"/>
          <w:szCs w:val="24"/>
        </w:rPr>
        <w:tab/>
        <w:t xml:space="preserve">3. Отчуждаемое </w:t>
      </w:r>
      <w:r w:rsidR="00D60255">
        <w:rPr>
          <w:spacing w:val="-4"/>
          <w:sz w:val="24"/>
          <w:szCs w:val="24"/>
        </w:rPr>
        <w:t xml:space="preserve">Имущество </w:t>
      </w:r>
      <w:r w:rsidRPr="00533DA2">
        <w:rPr>
          <w:spacing w:val="-4"/>
          <w:sz w:val="24"/>
          <w:szCs w:val="24"/>
        </w:rPr>
        <w:t xml:space="preserve">принадлежит </w:t>
      </w:r>
      <w:r w:rsidR="00D60255">
        <w:rPr>
          <w:spacing w:val="-4"/>
          <w:sz w:val="24"/>
          <w:szCs w:val="24"/>
        </w:rPr>
        <w:t>г</w:t>
      </w:r>
      <w:r w:rsidRPr="00533DA2">
        <w:rPr>
          <w:spacing w:val="-4"/>
          <w:sz w:val="24"/>
          <w:szCs w:val="24"/>
        </w:rPr>
        <w:t>ородско</w:t>
      </w:r>
      <w:r w:rsidR="00D60255">
        <w:rPr>
          <w:spacing w:val="-4"/>
          <w:sz w:val="24"/>
          <w:szCs w:val="24"/>
        </w:rPr>
        <w:t>му</w:t>
      </w:r>
      <w:r w:rsidRPr="00533DA2">
        <w:rPr>
          <w:spacing w:val="-4"/>
          <w:sz w:val="24"/>
          <w:szCs w:val="24"/>
        </w:rPr>
        <w:t xml:space="preserve"> округ</w:t>
      </w:r>
      <w:r w:rsidR="00D60255">
        <w:rPr>
          <w:spacing w:val="-4"/>
          <w:sz w:val="24"/>
          <w:szCs w:val="24"/>
        </w:rPr>
        <w:t>у</w:t>
      </w:r>
      <w:r w:rsidRPr="00533DA2">
        <w:rPr>
          <w:spacing w:val="-4"/>
          <w:sz w:val="24"/>
          <w:szCs w:val="24"/>
        </w:rPr>
        <w:t xml:space="preserve"> Кинешма на праве собственности</w:t>
      </w:r>
      <w:r w:rsidR="00D60255">
        <w:rPr>
          <w:spacing w:val="-4"/>
          <w:sz w:val="24"/>
          <w:szCs w:val="24"/>
        </w:rPr>
        <w:t xml:space="preserve"> </w:t>
      </w:r>
      <w:r w:rsidR="00D60255" w:rsidRPr="00D60255">
        <w:rPr>
          <w:rFonts w:eastAsia="TimesNewRomanPSMT"/>
          <w:sz w:val="24"/>
          <w:szCs w:val="24"/>
        </w:rPr>
        <w:t>37:25:030108:15-37/005/2017-3</w:t>
      </w:r>
      <w:r w:rsidR="00D60255">
        <w:rPr>
          <w:rFonts w:eastAsia="TimesNewRomanPSMT"/>
          <w:sz w:val="24"/>
          <w:szCs w:val="24"/>
        </w:rPr>
        <w:t xml:space="preserve"> от 13.07.20</w:t>
      </w:r>
      <w:r w:rsidR="00261A81">
        <w:rPr>
          <w:rFonts w:eastAsia="TimesNewRomanPSMT"/>
          <w:sz w:val="24"/>
          <w:szCs w:val="24"/>
        </w:rPr>
        <w:t>1</w:t>
      </w:r>
      <w:r w:rsidR="00D60255">
        <w:rPr>
          <w:rFonts w:eastAsia="TimesNewRomanPSMT"/>
          <w:sz w:val="24"/>
          <w:szCs w:val="24"/>
        </w:rPr>
        <w:t>7.</w:t>
      </w:r>
    </w:p>
    <w:p w:rsidR="00533DA2" w:rsidRPr="00533DA2" w:rsidRDefault="00D60255" w:rsidP="00D60255">
      <w:pPr>
        <w:pStyle w:val="31"/>
        <w:tabs>
          <w:tab w:val="num" w:pos="502"/>
          <w:tab w:val="left" w:pos="540"/>
          <w:tab w:val="left" w:pos="9900"/>
        </w:tabs>
        <w:spacing w:after="0"/>
        <w:jc w:val="both"/>
        <w:rPr>
          <w:spacing w:val="-4"/>
          <w:sz w:val="24"/>
          <w:szCs w:val="24"/>
        </w:rPr>
      </w:pPr>
      <w:r>
        <w:rPr>
          <w:spacing w:val="-4"/>
          <w:sz w:val="24"/>
          <w:szCs w:val="24"/>
        </w:rPr>
        <w:tab/>
      </w:r>
      <w:r w:rsidR="00533DA2" w:rsidRPr="00533DA2">
        <w:rPr>
          <w:spacing w:val="-4"/>
          <w:sz w:val="24"/>
          <w:szCs w:val="24"/>
        </w:rPr>
        <w:t>4. Рыночная стоимость недвижимого имущества</w:t>
      </w:r>
      <w:r w:rsidR="007614BD">
        <w:rPr>
          <w:spacing w:val="-4"/>
          <w:sz w:val="24"/>
          <w:szCs w:val="24"/>
        </w:rPr>
        <w:t xml:space="preserve"> </w:t>
      </w:r>
      <w:r w:rsidR="00404D88">
        <w:rPr>
          <w:spacing w:val="-4"/>
          <w:sz w:val="24"/>
          <w:szCs w:val="24"/>
        </w:rPr>
        <w:t>1</w:t>
      </w:r>
      <w:r w:rsidR="0084789B">
        <w:rPr>
          <w:spacing w:val="-4"/>
          <w:sz w:val="24"/>
          <w:szCs w:val="24"/>
        </w:rPr>
        <w:t>0</w:t>
      </w:r>
      <w:r>
        <w:rPr>
          <w:spacing w:val="-4"/>
          <w:sz w:val="24"/>
          <w:szCs w:val="24"/>
        </w:rPr>
        <w:t xml:space="preserve"> 559 </w:t>
      </w:r>
      <w:r w:rsidR="007614BD">
        <w:rPr>
          <w:spacing w:val="-4"/>
          <w:sz w:val="24"/>
          <w:szCs w:val="24"/>
        </w:rPr>
        <w:t>000,00</w:t>
      </w:r>
      <w:r w:rsidR="00533DA2" w:rsidRPr="00533DA2">
        <w:rPr>
          <w:spacing w:val="-4"/>
          <w:sz w:val="24"/>
          <w:szCs w:val="24"/>
        </w:rPr>
        <w:t xml:space="preserve"> </w:t>
      </w:r>
      <w:r w:rsidR="007614BD" w:rsidRPr="007614BD">
        <w:rPr>
          <w:spacing w:val="-4"/>
          <w:sz w:val="24"/>
          <w:szCs w:val="24"/>
        </w:rPr>
        <w:t>(</w:t>
      </w:r>
      <w:r w:rsidR="0084789B">
        <w:rPr>
          <w:spacing w:val="-4"/>
          <w:sz w:val="24"/>
          <w:szCs w:val="24"/>
        </w:rPr>
        <w:t>десять</w:t>
      </w:r>
      <w:r w:rsidR="00404D88">
        <w:rPr>
          <w:spacing w:val="-4"/>
          <w:sz w:val="24"/>
          <w:szCs w:val="24"/>
        </w:rPr>
        <w:t xml:space="preserve"> миллион</w:t>
      </w:r>
      <w:r w:rsidR="0084789B">
        <w:rPr>
          <w:spacing w:val="-4"/>
          <w:sz w:val="24"/>
          <w:szCs w:val="24"/>
        </w:rPr>
        <w:t>ов</w:t>
      </w:r>
      <w:r>
        <w:rPr>
          <w:spacing w:val="-4"/>
          <w:sz w:val="24"/>
          <w:szCs w:val="24"/>
        </w:rPr>
        <w:t xml:space="preserve"> пятьсот пятьдесят девять</w:t>
      </w:r>
      <w:r w:rsidR="007614BD" w:rsidRPr="007614BD">
        <w:rPr>
          <w:spacing w:val="-4"/>
          <w:sz w:val="24"/>
          <w:szCs w:val="24"/>
        </w:rPr>
        <w:t xml:space="preserve"> тысяч</w:t>
      </w:r>
      <w:r w:rsidR="00533DA2" w:rsidRPr="007614BD">
        <w:rPr>
          <w:spacing w:val="-4"/>
          <w:sz w:val="24"/>
          <w:szCs w:val="24"/>
        </w:rPr>
        <w:t>) р</w:t>
      </w:r>
      <w:r w:rsidR="00533DA2" w:rsidRPr="00533DA2">
        <w:rPr>
          <w:spacing w:val="-4"/>
          <w:sz w:val="24"/>
          <w:szCs w:val="24"/>
        </w:rPr>
        <w:t xml:space="preserve">ублей </w:t>
      </w:r>
      <w:r w:rsidR="00533DA2" w:rsidRPr="00533DA2">
        <w:rPr>
          <w:sz w:val="24"/>
          <w:szCs w:val="24"/>
        </w:rPr>
        <w:t xml:space="preserve">с учетом налога на добавленную стоимость, </w:t>
      </w:r>
      <w:r w:rsidR="00533DA2" w:rsidRPr="00533DA2">
        <w:rPr>
          <w:spacing w:val="-4"/>
          <w:sz w:val="24"/>
          <w:szCs w:val="24"/>
        </w:rPr>
        <w:t xml:space="preserve">согласно отчета об оценке  </w:t>
      </w:r>
      <w:r w:rsidR="00533DA2" w:rsidRPr="00261A81">
        <w:rPr>
          <w:spacing w:val="-4"/>
          <w:sz w:val="24"/>
          <w:szCs w:val="24"/>
        </w:rPr>
        <w:t xml:space="preserve">№ </w:t>
      </w:r>
      <w:r w:rsidR="00261A81" w:rsidRPr="00261A81">
        <w:rPr>
          <w:spacing w:val="-4"/>
          <w:sz w:val="24"/>
          <w:szCs w:val="24"/>
        </w:rPr>
        <w:t>78/03</w:t>
      </w:r>
      <w:r w:rsidR="00261A81">
        <w:rPr>
          <w:spacing w:val="-4"/>
          <w:sz w:val="24"/>
          <w:szCs w:val="24"/>
        </w:rPr>
        <w:t xml:space="preserve">/2024 </w:t>
      </w:r>
      <w:r w:rsidR="00533DA2" w:rsidRPr="00533DA2">
        <w:rPr>
          <w:spacing w:val="-4"/>
          <w:sz w:val="24"/>
          <w:szCs w:val="24"/>
        </w:rPr>
        <w:t xml:space="preserve">об определении рыночной стоимости </w:t>
      </w:r>
      <w:r w:rsidR="00261A81">
        <w:rPr>
          <w:sz w:val="24"/>
          <w:szCs w:val="24"/>
        </w:rPr>
        <w:t>имущества</w:t>
      </w:r>
      <w:r w:rsidR="00533DA2" w:rsidRPr="00533DA2">
        <w:rPr>
          <w:b/>
          <w:spacing w:val="-4"/>
          <w:sz w:val="24"/>
          <w:szCs w:val="24"/>
        </w:rPr>
        <w:t xml:space="preserve">, </w:t>
      </w:r>
      <w:r w:rsidR="00533DA2" w:rsidRPr="00533DA2">
        <w:rPr>
          <w:spacing w:val="-4"/>
          <w:sz w:val="24"/>
          <w:szCs w:val="24"/>
        </w:rPr>
        <w:t xml:space="preserve">по состоянию на </w:t>
      </w:r>
      <w:r w:rsidR="00261A81">
        <w:rPr>
          <w:spacing w:val="-4"/>
          <w:sz w:val="24"/>
          <w:szCs w:val="24"/>
        </w:rPr>
        <w:t>25</w:t>
      </w:r>
      <w:r w:rsidR="00404D88">
        <w:rPr>
          <w:spacing w:val="-4"/>
          <w:sz w:val="24"/>
          <w:szCs w:val="24"/>
        </w:rPr>
        <w:t>.0</w:t>
      </w:r>
      <w:r w:rsidR="0084789B">
        <w:rPr>
          <w:spacing w:val="-4"/>
          <w:sz w:val="24"/>
          <w:szCs w:val="24"/>
        </w:rPr>
        <w:t>3.202</w:t>
      </w:r>
      <w:r w:rsidR="00261A81">
        <w:rPr>
          <w:spacing w:val="-4"/>
          <w:sz w:val="24"/>
          <w:szCs w:val="24"/>
        </w:rPr>
        <w:t>4</w:t>
      </w:r>
      <w:r w:rsidR="00533DA2" w:rsidRPr="00533DA2">
        <w:rPr>
          <w:spacing w:val="-4"/>
          <w:sz w:val="24"/>
          <w:szCs w:val="24"/>
        </w:rPr>
        <w:t>, выполненног</w:t>
      </w:r>
      <w:proofErr w:type="gramStart"/>
      <w:r w:rsidR="00533DA2" w:rsidRPr="00533DA2">
        <w:rPr>
          <w:spacing w:val="-4"/>
          <w:sz w:val="24"/>
          <w:szCs w:val="24"/>
        </w:rPr>
        <w:t xml:space="preserve">о </w:t>
      </w:r>
      <w:r w:rsidR="00FD5C0A">
        <w:rPr>
          <w:spacing w:val="-4"/>
          <w:sz w:val="24"/>
          <w:szCs w:val="24"/>
        </w:rPr>
        <w:t>ООО</w:t>
      </w:r>
      <w:proofErr w:type="gramEnd"/>
      <w:r w:rsidR="00FD5C0A">
        <w:rPr>
          <w:spacing w:val="-4"/>
          <w:sz w:val="24"/>
          <w:szCs w:val="24"/>
        </w:rPr>
        <w:t xml:space="preserve"> «Оценка </w:t>
      </w:r>
      <w:proofErr w:type="spellStart"/>
      <w:r w:rsidR="00FD5C0A">
        <w:rPr>
          <w:spacing w:val="-4"/>
          <w:sz w:val="24"/>
          <w:szCs w:val="24"/>
        </w:rPr>
        <w:t>Инсайт</w:t>
      </w:r>
      <w:proofErr w:type="spellEnd"/>
      <w:r w:rsidR="00FD5C0A">
        <w:rPr>
          <w:spacing w:val="-4"/>
          <w:sz w:val="24"/>
          <w:szCs w:val="24"/>
        </w:rPr>
        <w:t>»</w:t>
      </w:r>
      <w:r w:rsidR="00533DA2" w:rsidRPr="00533DA2">
        <w:rPr>
          <w:spacing w:val="-4"/>
          <w:sz w:val="24"/>
          <w:szCs w:val="24"/>
        </w:rPr>
        <w:t xml:space="preserve">. </w:t>
      </w:r>
    </w:p>
    <w:p w:rsidR="00533DA2" w:rsidRPr="00533DA2" w:rsidRDefault="00533DA2" w:rsidP="00533DA2">
      <w:pPr>
        <w:pStyle w:val="31"/>
        <w:tabs>
          <w:tab w:val="num" w:pos="502"/>
        </w:tabs>
        <w:spacing w:after="0"/>
        <w:jc w:val="both"/>
        <w:rPr>
          <w:sz w:val="24"/>
          <w:szCs w:val="24"/>
        </w:rPr>
      </w:pPr>
      <w:r w:rsidRPr="00533DA2">
        <w:rPr>
          <w:spacing w:val="-4"/>
          <w:sz w:val="24"/>
          <w:szCs w:val="24"/>
        </w:rPr>
        <w:tab/>
        <w:t xml:space="preserve">5. </w:t>
      </w:r>
      <w:r w:rsidRPr="00533DA2">
        <w:rPr>
          <w:sz w:val="24"/>
          <w:szCs w:val="24"/>
        </w:rPr>
        <w:t xml:space="preserve">Цена продажи указанного в п. 2 настоящего договора имущества составляет </w:t>
      </w:r>
      <w:r w:rsidRPr="00533DA2">
        <w:rPr>
          <w:b/>
          <w:sz w:val="24"/>
          <w:szCs w:val="24"/>
        </w:rPr>
        <w:t xml:space="preserve">________________ </w:t>
      </w:r>
      <w:r w:rsidRPr="00533DA2">
        <w:rPr>
          <w:sz w:val="24"/>
          <w:szCs w:val="24"/>
        </w:rPr>
        <w:t xml:space="preserve">(_______________________________) рублей с учетом НДС. Оплата за указанное в п.2 настоящего Договора </w:t>
      </w:r>
      <w:r w:rsidR="00FD5C0A">
        <w:rPr>
          <w:sz w:val="24"/>
          <w:szCs w:val="24"/>
        </w:rPr>
        <w:t xml:space="preserve">помещения </w:t>
      </w:r>
      <w:r w:rsidRPr="00533DA2">
        <w:rPr>
          <w:sz w:val="24"/>
          <w:szCs w:val="24"/>
        </w:rPr>
        <w:t xml:space="preserve">должна быть осуществлена в течение 30 дней с момента заключения настоящего договора, а именно не позднее ___________ включительно. </w:t>
      </w:r>
      <w:r w:rsidRPr="00533DA2">
        <w:rPr>
          <w:sz w:val="24"/>
          <w:szCs w:val="24"/>
        </w:rPr>
        <w:lastRenderedPageBreak/>
        <w:t xml:space="preserve">Задаток, внесенный Покупателем на счет Продавца, в сумме </w:t>
      </w:r>
      <w:r w:rsidR="008D26A8">
        <w:rPr>
          <w:sz w:val="24"/>
          <w:szCs w:val="24"/>
        </w:rPr>
        <w:t xml:space="preserve">1 055 900,00 </w:t>
      </w:r>
      <w:r w:rsidRPr="00533DA2">
        <w:rPr>
          <w:sz w:val="24"/>
          <w:szCs w:val="24"/>
        </w:rPr>
        <w:t xml:space="preserve">  (</w:t>
      </w:r>
      <w:r w:rsidR="008D26A8">
        <w:rPr>
          <w:sz w:val="24"/>
          <w:szCs w:val="24"/>
        </w:rPr>
        <w:t>один миллион пятьдесят пять тысяч девятьсот</w:t>
      </w:r>
      <w:r w:rsidRPr="00533DA2">
        <w:rPr>
          <w:sz w:val="24"/>
          <w:szCs w:val="24"/>
        </w:rPr>
        <w:t xml:space="preserve">) 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 (______________________________) из них: </w:t>
      </w:r>
    </w:p>
    <w:p w:rsidR="000266D5" w:rsidRDefault="00533DA2" w:rsidP="000266D5">
      <w:pPr>
        <w:tabs>
          <w:tab w:val="left" w:pos="1553"/>
        </w:tabs>
        <w:spacing w:after="0" w:line="240" w:lineRule="auto"/>
        <w:ind w:left="60"/>
        <w:jc w:val="both"/>
        <w:rPr>
          <w:rFonts w:ascii="Times New Roman" w:hAnsi="Times New Roman"/>
          <w:color w:val="000000"/>
          <w:spacing w:val="-4"/>
          <w:sz w:val="24"/>
          <w:szCs w:val="24"/>
        </w:rPr>
      </w:pPr>
      <w:r w:rsidRPr="000266D5">
        <w:rPr>
          <w:rFonts w:ascii="Times New Roman" w:hAnsi="Times New Roman"/>
          <w:sz w:val="24"/>
          <w:szCs w:val="24"/>
        </w:rPr>
        <w:t xml:space="preserve">-  за нежилое </w:t>
      </w:r>
      <w:r w:rsidR="007614BD" w:rsidRPr="000266D5">
        <w:rPr>
          <w:rFonts w:ascii="Times New Roman" w:hAnsi="Times New Roman"/>
          <w:sz w:val="24"/>
          <w:szCs w:val="24"/>
        </w:rPr>
        <w:t>помещение</w:t>
      </w:r>
      <w:r w:rsidRPr="000266D5">
        <w:rPr>
          <w:rFonts w:ascii="Times New Roman" w:hAnsi="Times New Roman"/>
          <w:sz w:val="24"/>
          <w:szCs w:val="24"/>
        </w:rPr>
        <w:t xml:space="preserve"> в сумме _____________ рублей (______________________________) по следующим реквизитам:</w:t>
      </w:r>
      <w:r w:rsidRPr="000266D5">
        <w:rPr>
          <w:rFonts w:ascii="Times New Roman" w:hAnsi="Times New Roman"/>
          <w:color w:val="000000"/>
          <w:spacing w:val="-4"/>
          <w:sz w:val="24"/>
          <w:szCs w:val="24"/>
        </w:rPr>
        <w:t xml:space="preserve"> </w:t>
      </w:r>
    </w:p>
    <w:p w:rsidR="000266D5" w:rsidRPr="000266D5" w:rsidRDefault="000266D5" w:rsidP="000266D5">
      <w:pPr>
        <w:tabs>
          <w:tab w:val="left" w:pos="0"/>
        </w:tabs>
        <w:spacing w:after="0" w:line="240" w:lineRule="auto"/>
        <w:ind w:left="60"/>
        <w:jc w:val="both"/>
        <w:rPr>
          <w:rStyle w:val="4Tahoma15pt0pt"/>
          <w:rFonts w:ascii="Times New Roman" w:hAnsi="Times New Roman"/>
          <w:b w:val="0"/>
          <w:sz w:val="24"/>
          <w:szCs w:val="24"/>
        </w:rPr>
      </w:pPr>
      <w:r w:rsidRPr="008E5B99">
        <w:rPr>
          <w:rFonts w:ascii="Times New Roman" w:hAnsi="Times New Roman"/>
          <w:color w:val="000000"/>
          <w:spacing w:val="-4"/>
          <w:sz w:val="24"/>
          <w:szCs w:val="24"/>
        </w:rPr>
        <w:t>код бюджетной</w:t>
      </w:r>
      <w:r w:rsidRPr="008E5B99">
        <w:rPr>
          <w:rFonts w:ascii="Times New Roman" w:hAnsi="Times New Roman"/>
          <w:spacing w:val="-4"/>
          <w:sz w:val="24"/>
          <w:szCs w:val="24"/>
        </w:rPr>
        <w:t xml:space="preserve"> классификации: 96511402043040000410</w:t>
      </w:r>
      <w:r w:rsidRPr="000266D5">
        <w:rPr>
          <w:rFonts w:ascii="Times New Roman" w:hAnsi="Times New Roman"/>
          <w:b/>
          <w:spacing w:val="-4"/>
          <w:sz w:val="24"/>
          <w:szCs w:val="24"/>
        </w:rPr>
        <w:t xml:space="preserve">, </w:t>
      </w:r>
      <w:r w:rsidRPr="000266D5">
        <w:rPr>
          <w:rStyle w:val="11"/>
          <w:rFonts w:ascii="Times New Roman" w:hAnsi="Times New Roman"/>
          <w:b w:val="0"/>
          <w:sz w:val="24"/>
          <w:szCs w:val="24"/>
        </w:rPr>
        <w:t>Банк:</w:t>
      </w:r>
      <w:r w:rsidRPr="008E5B99">
        <w:rPr>
          <w:rStyle w:val="11"/>
          <w:rFonts w:ascii="Times New Roman" w:hAnsi="Times New Roman"/>
          <w:sz w:val="24"/>
          <w:szCs w:val="24"/>
        </w:rPr>
        <w:t xml:space="preserve"> </w:t>
      </w:r>
      <w:r w:rsidRPr="008E5B99">
        <w:rPr>
          <w:rFonts w:ascii="Times New Roman" w:hAnsi="Times New Roman"/>
          <w:sz w:val="24"/>
          <w:szCs w:val="24"/>
        </w:rPr>
        <w:t xml:space="preserve">ОТДЕЛЕНИЕ ИВАНОВО БАНКА РОССИИ//УФК ПО ИВАНОВСКОЙ ОБЛАСТИ г. Иваново, </w:t>
      </w:r>
      <w:r w:rsidRPr="000266D5">
        <w:rPr>
          <w:rStyle w:val="11"/>
          <w:rFonts w:ascii="Times New Roman" w:hAnsi="Times New Roman"/>
          <w:b w:val="0"/>
          <w:sz w:val="24"/>
          <w:szCs w:val="24"/>
        </w:rPr>
        <w:t>БИК</w:t>
      </w:r>
      <w:r w:rsidRPr="008E5B99">
        <w:rPr>
          <w:rStyle w:val="11"/>
          <w:rFonts w:ascii="Times New Roman" w:hAnsi="Times New Roman"/>
          <w:sz w:val="24"/>
          <w:szCs w:val="24"/>
        </w:rPr>
        <w:t xml:space="preserve"> </w:t>
      </w:r>
      <w:r w:rsidRPr="000266D5">
        <w:rPr>
          <w:rStyle w:val="4"/>
          <w:rFonts w:ascii="Times New Roman" w:hAnsi="Times New Roman"/>
          <w:sz w:val="24"/>
          <w:u w:val="none"/>
        </w:rPr>
        <w:t xml:space="preserve">012406500, ЕКС  40102810645370000025, </w:t>
      </w:r>
      <w:r w:rsidRPr="000266D5">
        <w:rPr>
          <w:rFonts w:ascii="Times New Roman" w:hAnsi="Times New Roman"/>
          <w:sz w:val="24"/>
          <w:szCs w:val="24"/>
        </w:rPr>
        <w:t>К</w:t>
      </w:r>
      <w:r w:rsidRPr="008E5B99">
        <w:rPr>
          <w:rFonts w:ascii="Times New Roman" w:hAnsi="Times New Roman"/>
          <w:sz w:val="24"/>
          <w:szCs w:val="24"/>
        </w:rPr>
        <w:t xml:space="preserve">азначейский счет 03100643000000013300 УФК  по Ивановской области (КИЗО администрации городского округа Кинешма л/счет </w:t>
      </w:r>
      <w:r w:rsidRPr="008E5B99">
        <w:rPr>
          <w:rFonts w:ascii="Times New Roman" w:hAnsi="Times New Roman"/>
          <w:spacing w:val="-4"/>
          <w:sz w:val="24"/>
          <w:szCs w:val="24"/>
        </w:rPr>
        <w:t>04333005640</w:t>
      </w:r>
      <w:r w:rsidRPr="008E5B99">
        <w:rPr>
          <w:rFonts w:ascii="Times New Roman" w:hAnsi="Times New Roman"/>
          <w:sz w:val="24"/>
          <w:szCs w:val="24"/>
        </w:rPr>
        <w:t xml:space="preserve">), </w:t>
      </w:r>
      <w:r>
        <w:rPr>
          <w:rStyle w:val="4Tahoma15pt0pt"/>
          <w:rFonts w:ascii="Times New Roman" w:hAnsi="Times New Roman"/>
          <w:b w:val="0"/>
          <w:sz w:val="24"/>
          <w:szCs w:val="24"/>
        </w:rPr>
        <w:t xml:space="preserve">ОКТМО </w:t>
      </w:r>
      <w:r w:rsidRPr="000266D5">
        <w:rPr>
          <w:rStyle w:val="4Tahoma15pt0pt"/>
          <w:rFonts w:ascii="Times New Roman" w:hAnsi="Times New Roman"/>
          <w:b w:val="0"/>
          <w:sz w:val="24"/>
          <w:szCs w:val="24"/>
        </w:rPr>
        <w:t>24705000,</w:t>
      </w:r>
    </w:p>
    <w:p w:rsidR="00533DA2" w:rsidRPr="00533DA2" w:rsidRDefault="00533DA2" w:rsidP="00533DA2">
      <w:pPr>
        <w:pStyle w:val="31"/>
        <w:tabs>
          <w:tab w:val="num" w:pos="502"/>
        </w:tabs>
        <w:spacing w:after="0"/>
        <w:jc w:val="both"/>
        <w:rPr>
          <w:sz w:val="24"/>
          <w:szCs w:val="24"/>
        </w:rPr>
      </w:pPr>
      <w:r w:rsidRPr="00533DA2">
        <w:rPr>
          <w:spacing w:val="-4"/>
          <w:sz w:val="24"/>
          <w:szCs w:val="24"/>
        </w:rPr>
        <w:t>- за</w:t>
      </w:r>
      <w:r w:rsidRPr="00533DA2">
        <w:rPr>
          <w:sz w:val="24"/>
          <w:szCs w:val="24"/>
        </w:rPr>
        <w:t xml:space="preserve"> услуги оценщика по определению рыночной стоимости имущества в размере </w:t>
      </w:r>
      <w:r w:rsidR="008D26A8" w:rsidRPr="008D26A8">
        <w:rPr>
          <w:sz w:val="24"/>
          <w:szCs w:val="24"/>
        </w:rPr>
        <w:t>15 000,00</w:t>
      </w:r>
      <w:r w:rsidRPr="00533DA2">
        <w:rPr>
          <w:sz w:val="24"/>
          <w:szCs w:val="24"/>
        </w:rPr>
        <w:t xml:space="preserve"> (</w:t>
      </w:r>
      <w:r w:rsidR="008D26A8">
        <w:rPr>
          <w:sz w:val="24"/>
          <w:szCs w:val="24"/>
        </w:rPr>
        <w:t>пятнадцать тысяч</w:t>
      </w:r>
      <w:r w:rsidRPr="00533DA2">
        <w:rPr>
          <w:sz w:val="24"/>
          <w:szCs w:val="24"/>
        </w:rPr>
        <w:t>)</w:t>
      </w:r>
      <w:r w:rsidR="008D26A8">
        <w:rPr>
          <w:sz w:val="24"/>
          <w:szCs w:val="24"/>
        </w:rPr>
        <w:t xml:space="preserve"> рублей</w:t>
      </w:r>
      <w:r w:rsidRPr="00533DA2">
        <w:rPr>
          <w:sz w:val="24"/>
          <w:szCs w:val="24"/>
        </w:rPr>
        <w:t xml:space="preserve"> возлагается на «Покупателя» сверх стоимости продажи Объекта и перечисляется «Покупателем» в течение пяти рабочих дней на следующие реквизиты:</w:t>
      </w:r>
    </w:p>
    <w:p w:rsidR="000266D5" w:rsidRPr="000266D5" w:rsidRDefault="000266D5" w:rsidP="000266D5">
      <w:pPr>
        <w:pStyle w:val="31"/>
        <w:tabs>
          <w:tab w:val="num" w:pos="0"/>
        </w:tabs>
        <w:spacing w:after="0"/>
        <w:ind w:right="-159"/>
        <w:jc w:val="both"/>
        <w:rPr>
          <w:sz w:val="24"/>
          <w:szCs w:val="24"/>
        </w:rPr>
      </w:pPr>
      <w:r w:rsidRPr="000266D5">
        <w:rPr>
          <w:sz w:val="24"/>
          <w:szCs w:val="24"/>
        </w:rPr>
        <w:t xml:space="preserve">код бюджетной классификации:  96511302994040000130; ОТДЕЛЕНИЕ ИВАНОВО БАНКА РОССИИ//УФК ПО ИВАНОВСКОЙ ОБЛАСТИ г. Иваново, </w:t>
      </w:r>
      <w:r w:rsidRPr="000266D5">
        <w:rPr>
          <w:rStyle w:val="11"/>
          <w:rFonts w:ascii="Times New Roman" w:hAnsi="Times New Roman" w:cs="Times New Roman"/>
          <w:b w:val="0"/>
          <w:sz w:val="24"/>
          <w:szCs w:val="24"/>
        </w:rPr>
        <w:t>БИК</w:t>
      </w:r>
      <w:r w:rsidRPr="000266D5">
        <w:rPr>
          <w:rStyle w:val="11"/>
          <w:rFonts w:ascii="Times New Roman" w:hAnsi="Times New Roman" w:cs="Times New Roman"/>
          <w:sz w:val="24"/>
          <w:szCs w:val="24"/>
        </w:rPr>
        <w:t xml:space="preserve"> </w:t>
      </w:r>
      <w:r w:rsidRPr="000266D5">
        <w:rPr>
          <w:rStyle w:val="4"/>
          <w:rFonts w:ascii="Times New Roman" w:hAnsi="Times New Roman" w:cs="Times New Roman"/>
          <w:sz w:val="24"/>
          <w:u w:val="none"/>
        </w:rPr>
        <w:t xml:space="preserve">012406500, ЕКС  40102810645370000025, </w:t>
      </w:r>
      <w:r w:rsidRPr="000266D5">
        <w:rPr>
          <w:sz w:val="24"/>
          <w:szCs w:val="24"/>
        </w:rPr>
        <w:t xml:space="preserve">Казначейский счет 03100643000000013300, УФК  по Ивановской области (КИЗО администрации городского округа Кинешма л/счет </w:t>
      </w:r>
      <w:r w:rsidRPr="000266D5">
        <w:rPr>
          <w:spacing w:val="-4"/>
          <w:sz w:val="24"/>
          <w:szCs w:val="24"/>
        </w:rPr>
        <w:t>04333005640</w:t>
      </w:r>
      <w:r w:rsidRPr="000266D5">
        <w:rPr>
          <w:sz w:val="24"/>
          <w:szCs w:val="24"/>
        </w:rPr>
        <w:t>), ОКТМО 24705000.</w:t>
      </w:r>
    </w:p>
    <w:p w:rsidR="00533DA2" w:rsidRPr="00533DA2" w:rsidRDefault="00533DA2" w:rsidP="00533DA2">
      <w:pPr>
        <w:pStyle w:val="31"/>
        <w:spacing w:after="0"/>
        <w:ind w:firstLine="540"/>
        <w:jc w:val="both"/>
        <w:rPr>
          <w:sz w:val="24"/>
          <w:szCs w:val="24"/>
        </w:rPr>
      </w:pPr>
      <w:r w:rsidRPr="00533DA2">
        <w:rPr>
          <w:sz w:val="24"/>
          <w:szCs w:val="24"/>
        </w:rPr>
        <w:t xml:space="preserve">7. В соответствии с пунктом </w:t>
      </w:r>
      <w:r w:rsidR="008D26A8">
        <w:rPr>
          <w:sz w:val="24"/>
          <w:szCs w:val="24"/>
        </w:rPr>
        <w:t>3</w:t>
      </w:r>
      <w:r w:rsidRPr="00533DA2">
        <w:rPr>
          <w:sz w:val="24"/>
          <w:szCs w:val="24"/>
        </w:rPr>
        <w:t xml:space="preserve">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средств в счет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8D26A8">
        <w:rPr>
          <w:rFonts w:ascii="Times New Roman" w:hAnsi="Times New Roman"/>
          <w:sz w:val="24"/>
          <w:szCs w:val="24"/>
        </w:rPr>
        <w:t>И</w:t>
      </w:r>
      <w:r w:rsidRPr="00533DA2">
        <w:rPr>
          <w:rFonts w:ascii="Times New Roman" w:hAnsi="Times New Roman"/>
          <w:sz w:val="24"/>
          <w:szCs w:val="24"/>
        </w:rPr>
        <w:t>мущество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533DA2" w:rsidRPr="00533DA2" w:rsidRDefault="00533DA2" w:rsidP="00533DA2">
      <w:pPr>
        <w:pStyle w:val="31"/>
        <w:tabs>
          <w:tab w:val="left" w:pos="540"/>
        </w:tabs>
        <w:spacing w:after="0"/>
        <w:jc w:val="both"/>
        <w:rPr>
          <w:sz w:val="24"/>
          <w:szCs w:val="24"/>
        </w:rPr>
      </w:pPr>
      <w:r w:rsidRPr="00533DA2">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lastRenderedPageBreak/>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533DA2" w:rsidP="00533DA2">
      <w:pPr>
        <w:pStyle w:val="31"/>
        <w:tabs>
          <w:tab w:val="left" w:pos="540"/>
        </w:tabs>
        <w:spacing w:after="0"/>
        <w:jc w:val="both"/>
        <w:rPr>
          <w:sz w:val="24"/>
          <w:szCs w:val="24"/>
        </w:rPr>
      </w:pPr>
      <w:r w:rsidRPr="00533DA2">
        <w:rPr>
          <w:sz w:val="24"/>
          <w:szCs w:val="24"/>
        </w:rPr>
        <w:tab/>
        <w:t>16.</w:t>
      </w:r>
      <w:r w:rsidR="008D26A8">
        <w:rPr>
          <w:sz w:val="24"/>
          <w:szCs w:val="24"/>
        </w:rPr>
        <w:t xml:space="preserve"> Настоящий договор составлен в 2</w:t>
      </w:r>
      <w:r w:rsidRPr="00533DA2">
        <w:rPr>
          <w:sz w:val="24"/>
          <w:szCs w:val="24"/>
        </w:rPr>
        <w:t>-х экземплярах, имеющих  равную юридическую   силу, по  одному   для   каждой  из  сторон.</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404D88">
        <w:rPr>
          <w:rFonts w:ascii="Times New Roman" w:hAnsi="Times New Roman"/>
          <w:b/>
          <w:sz w:val="24"/>
          <w:szCs w:val="24"/>
        </w:rPr>
        <w:t>М.С. Устинова</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Pr="00F723A0" w:rsidRDefault="00533DA2" w:rsidP="00533DA2">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33DA2">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33DA2" w:rsidRDefault="00533DA2" w:rsidP="00533DA2">
      <w:pPr>
        <w:pStyle w:val="ConsPlusNonformat"/>
        <w:widowControl/>
        <w:jc w:val="right"/>
        <w:rPr>
          <w:rFonts w:ascii="Times New Roman" w:hAnsi="Times New Roman" w:cs="Times New Roman"/>
          <w:sz w:val="24"/>
          <w:szCs w:val="24"/>
        </w:rPr>
      </w:pPr>
    </w:p>
    <w:p w:rsidR="00533DA2" w:rsidRPr="00533DA2" w:rsidRDefault="00533DA2" w:rsidP="00533DA2">
      <w:pPr>
        <w:spacing w:after="0" w:line="240" w:lineRule="auto"/>
        <w:ind w:right="-1"/>
        <w:jc w:val="center"/>
        <w:rPr>
          <w:rFonts w:ascii="Times New Roman" w:hAnsi="Times New Roman"/>
          <w:b/>
          <w:spacing w:val="60"/>
          <w:sz w:val="24"/>
          <w:szCs w:val="24"/>
        </w:rPr>
      </w:pPr>
      <w:r w:rsidRPr="00533DA2">
        <w:rPr>
          <w:rFonts w:ascii="Times New Roman" w:hAnsi="Times New Roman"/>
          <w:b/>
          <w:spacing w:val="60"/>
          <w:sz w:val="24"/>
          <w:szCs w:val="24"/>
        </w:rPr>
        <w:t>ПОСТАНОВЛЕНИЕ</w:t>
      </w:r>
    </w:p>
    <w:p w:rsidR="00533DA2" w:rsidRPr="00533DA2" w:rsidRDefault="00533DA2" w:rsidP="00533DA2">
      <w:pPr>
        <w:spacing w:after="0" w:line="240" w:lineRule="auto"/>
        <w:ind w:right="-1"/>
        <w:jc w:val="center"/>
        <w:rPr>
          <w:rFonts w:ascii="Times New Roman" w:hAnsi="Times New Roman"/>
          <w:b/>
          <w:spacing w:val="56"/>
          <w:sz w:val="24"/>
          <w:szCs w:val="24"/>
        </w:rPr>
      </w:pPr>
      <w:r w:rsidRPr="00533DA2">
        <w:rPr>
          <w:rFonts w:ascii="Times New Roman" w:hAnsi="Times New Roman"/>
          <w:b/>
          <w:spacing w:val="56"/>
          <w:sz w:val="24"/>
          <w:szCs w:val="24"/>
        </w:rPr>
        <w:t xml:space="preserve">администрации </w:t>
      </w:r>
    </w:p>
    <w:p w:rsidR="00533DA2" w:rsidRPr="00533DA2" w:rsidRDefault="00533DA2" w:rsidP="00533DA2">
      <w:pPr>
        <w:spacing w:after="0" w:line="240" w:lineRule="auto"/>
        <w:ind w:right="-1"/>
        <w:jc w:val="center"/>
        <w:rPr>
          <w:rFonts w:ascii="Times New Roman" w:hAnsi="Times New Roman"/>
          <w:sz w:val="24"/>
          <w:szCs w:val="24"/>
        </w:rPr>
      </w:pPr>
      <w:r w:rsidRPr="00533DA2">
        <w:rPr>
          <w:rFonts w:ascii="Times New Roman" w:hAnsi="Times New Roman"/>
          <w:b/>
          <w:spacing w:val="56"/>
          <w:sz w:val="24"/>
          <w:szCs w:val="24"/>
        </w:rPr>
        <w:t>городского округа Кинешма</w:t>
      </w:r>
    </w:p>
    <w:p w:rsidR="00533DA2" w:rsidRPr="00533DA2" w:rsidRDefault="00533DA2" w:rsidP="00533DA2">
      <w:pPr>
        <w:spacing w:after="0" w:line="240" w:lineRule="auto"/>
        <w:ind w:right="-1"/>
        <w:jc w:val="center"/>
        <w:rPr>
          <w:rFonts w:ascii="Times New Roman" w:hAnsi="Times New Roman"/>
          <w:sz w:val="24"/>
          <w:szCs w:val="24"/>
        </w:rPr>
      </w:pPr>
    </w:p>
    <w:p w:rsidR="00306412" w:rsidRPr="000266D5" w:rsidRDefault="00306412" w:rsidP="00306412">
      <w:pPr>
        <w:spacing w:after="0" w:line="240" w:lineRule="auto"/>
        <w:jc w:val="center"/>
        <w:rPr>
          <w:rFonts w:ascii="Times New Roman" w:hAnsi="Times New Roman"/>
          <w:sz w:val="24"/>
          <w:szCs w:val="24"/>
        </w:rPr>
      </w:pPr>
      <w:r w:rsidRPr="00306412">
        <w:rPr>
          <w:rFonts w:ascii="Times New Roman" w:hAnsi="Times New Roman"/>
          <w:sz w:val="24"/>
          <w:szCs w:val="24"/>
        </w:rPr>
        <w:t xml:space="preserve">от  </w:t>
      </w:r>
      <w:r w:rsidR="00236818">
        <w:rPr>
          <w:rFonts w:ascii="Times New Roman" w:hAnsi="Times New Roman"/>
          <w:sz w:val="24"/>
          <w:szCs w:val="24"/>
        </w:rPr>
        <w:t xml:space="preserve">02.04.2024 </w:t>
      </w:r>
      <w:r w:rsidRPr="000266D5">
        <w:rPr>
          <w:rFonts w:ascii="Times New Roman" w:hAnsi="Times New Roman"/>
          <w:sz w:val="24"/>
          <w:szCs w:val="24"/>
        </w:rPr>
        <w:t xml:space="preserve">№ </w:t>
      </w:r>
      <w:r w:rsidR="00236818">
        <w:rPr>
          <w:rFonts w:ascii="Times New Roman" w:hAnsi="Times New Roman"/>
          <w:sz w:val="24"/>
          <w:szCs w:val="24"/>
        </w:rPr>
        <w:t>608-п</w:t>
      </w:r>
    </w:p>
    <w:p w:rsidR="00306412" w:rsidRPr="000266D5" w:rsidRDefault="00306412" w:rsidP="00306412">
      <w:pPr>
        <w:pStyle w:val="a7"/>
        <w:ind w:right="-1"/>
        <w:jc w:val="center"/>
        <w:rPr>
          <w:rFonts w:ascii="Times New Roman" w:hAnsi="Times New Roman"/>
          <w:b/>
          <w:sz w:val="24"/>
          <w:szCs w:val="24"/>
        </w:rPr>
      </w:pPr>
    </w:p>
    <w:p w:rsidR="008D26A8" w:rsidRPr="008D26A8" w:rsidRDefault="008D26A8" w:rsidP="008D26A8">
      <w:pPr>
        <w:pStyle w:val="a7"/>
        <w:spacing w:after="0" w:line="240" w:lineRule="auto"/>
        <w:jc w:val="center"/>
        <w:rPr>
          <w:rFonts w:ascii="Times New Roman" w:hAnsi="Times New Roman"/>
          <w:b/>
          <w:sz w:val="24"/>
          <w:szCs w:val="24"/>
        </w:rPr>
      </w:pPr>
      <w:r w:rsidRPr="008D26A8">
        <w:rPr>
          <w:rFonts w:ascii="Times New Roman" w:hAnsi="Times New Roman"/>
          <w:b/>
          <w:sz w:val="24"/>
          <w:szCs w:val="24"/>
        </w:rPr>
        <w:t>О приватизации объекта недвижимости</w:t>
      </w:r>
    </w:p>
    <w:p w:rsidR="008D26A8" w:rsidRPr="008D26A8" w:rsidRDefault="008D26A8" w:rsidP="008D26A8">
      <w:pPr>
        <w:pStyle w:val="a7"/>
        <w:spacing w:after="0" w:line="240" w:lineRule="auto"/>
        <w:jc w:val="center"/>
        <w:rPr>
          <w:rFonts w:ascii="Times New Roman" w:hAnsi="Times New Roman"/>
          <w:b/>
          <w:sz w:val="24"/>
          <w:szCs w:val="24"/>
        </w:rPr>
      </w:pPr>
      <w:r w:rsidRPr="008D26A8">
        <w:rPr>
          <w:rFonts w:ascii="Times New Roman" w:hAnsi="Times New Roman"/>
          <w:b/>
          <w:sz w:val="24"/>
          <w:szCs w:val="24"/>
        </w:rPr>
        <w:t>муниципального образования «Городской округ Кинешма»</w:t>
      </w:r>
    </w:p>
    <w:p w:rsidR="008D26A8" w:rsidRPr="008D26A8" w:rsidRDefault="008D26A8" w:rsidP="008D26A8">
      <w:pPr>
        <w:pStyle w:val="a7"/>
        <w:ind w:right="-1"/>
        <w:jc w:val="both"/>
        <w:rPr>
          <w:rFonts w:ascii="Times New Roman" w:hAnsi="Times New Roman"/>
          <w:b/>
          <w:sz w:val="24"/>
          <w:szCs w:val="24"/>
        </w:rPr>
      </w:pPr>
    </w:p>
    <w:p w:rsidR="008D26A8" w:rsidRPr="008D26A8" w:rsidRDefault="008D26A8" w:rsidP="008D26A8">
      <w:pPr>
        <w:spacing w:after="0" w:line="240" w:lineRule="auto"/>
        <w:jc w:val="both"/>
        <w:rPr>
          <w:rFonts w:ascii="Times New Roman" w:hAnsi="Times New Roman"/>
          <w:b/>
          <w:sz w:val="24"/>
          <w:szCs w:val="24"/>
        </w:rPr>
      </w:pPr>
      <w:r w:rsidRPr="008D26A8">
        <w:rPr>
          <w:rFonts w:ascii="Times New Roman" w:hAnsi="Times New Roman"/>
          <w:bCs/>
          <w:iCs/>
          <w:sz w:val="24"/>
          <w:szCs w:val="24"/>
        </w:rPr>
        <w:tab/>
      </w:r>
      <w:proofErr w:type="gramStart"/>
      <w:r w:rsidRPr="008D26A8">
        <w:rPr>
          <w:rFonts w:ascii="Times New Roman" w:hAnsi="Times New Roman"/>
          <w:bCs/>
          <w:iCs/>
          <w:sz w:val="24"/>
          <w:szCs w:val="24"/>
        </w:rPr>
        <w:t>В соответствии с</w:t>
      </w:r>
      <w:r w:rsidRPr="008D26A8">
        <w:rPr>
          <w:rFonts w:ascii="Times New Roman" w:hAnsi="Times New Roman"/>
          <w:sz w:val="24"/>
          <w:szCs w:val="24"/>
        </w:rPr>
        <w:t xml:space="preserve"> Федеральным законом от </w:t>
      </w:r>
      <w:smartTag w:uri="urn:schemas-microsoft-com:office:smarttags" w:element="date">
        <w:smartTagPr>
          <w:attr w:name="ls" w:val="trans"/>
          <w:attr w:name="Month" w:val="12"/>
          <w:attr w:name="Day" w:val="21"/>
          <w:attr w:name="Year" w:val="2001"/>
        </w:smartTagPr>
        <w:r w:rsidRPr="008D26A8">
          <w:rPr>
            <w:rFonts w:ascii="Times New Roman" w:hAnsi="Times New Roman"/>
            <w:sz w:val="24"/>
            <w:szCs w:val="24"/>
          </w:rPr>
          <w:t>21.12.2001</w:t>
        </w:r>
      </w:smartTag>
      <w:r w:rsidRPr="008D26A8">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10"/>
          <w:attr w:name="Day" w:val="06"/>
          <w:attr w:name="Year" w:val="2003"/>
        </w:smartTagPr>
        <w:r w:rsidRPr="008D26A8">
          <w:rPr>
            <w:rFonts w:ascii="Times New Roman" w:hAnsi="Times New Roman"/>
            <w:sz w:val="24"/>
            <w:szCs w:val="24"/>
          </w:rPr>
          <w:t>06.10.2003</w:t>
        </w:r>
      </w:smartTag>
      <w:r w:rsidRPr="008D26A8">
        <w:rPr>
          <w:rFonts w:ascii="Times New Roman" w:hAnsi="Times New Roman"/>
          <w:sz w:val="24"/>
          <w:szCs w:val="24"/>
        </w:rPr>
        <w:t xml:space="preserve"> № 131-ФЗ</w:t>
      </w:r>
      <w:r w:rsidRPr="008D26A8">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8D26A8">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8D26A8">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2022 год, утвержденным решением городской Думы городского округа Кинешма седьмого созыва </w:t>
      </w:r>
      <w:r w:rsidRPr="008D26A8">
        <w:rPr>
          <w:rFonts w:ascii="Times New Roman" w:hAnsi="Times New Roman"/>
          <w:noProof/>
          <w:sz w:val="24"/>
          <w:szCs w:val="24"/>
          <w:lang w:eastAsia="ru-RU"/>
        </w:rPr>
        <w:t>от 25.10.2023 № 71/343</w:t>
      </w:r>
      <w:r w:rsidRPr="008D26A8">
        <w:rPr>
          <w:rFonts w:ascii="Times New Roman" w:hAnsi="Times New Roman"/>
          <w:sz w:val="24"/>
          <w:szCs w:val="24"/>
        </w:rPr>
        <w:t>, администрация городского округа Кинешма</w:t>
      </w:r>
    </w:p>
    <w:p w:rsidR="008D26A8" w:rsidRDefault="008D26A8" w:rsidP="008D26A8">
      <w:pPr>
        <w:pStyle w:val="a7"/>
        <w:ind w:right="-1" w:firstLine="708"/>
        <w:jc w:val="both"/>
        <w:rPr>
          <w:rFonts w:ascii="Times New Roman" w:hAnsi="Times New Roman"/>
          <w:b/>
          <w:sz w:val="24"/>
          <w:szCs w:val="24"/>
        </w:rPr>
      </w:pPr>
    </w:p>
    <w:p w:rsidR="008D26A8" w:rsidRPr="008D26A8" w:rsidRDefault="008D26A8" w:rsidP="008D26A8">
      <w:pPr>
        <w:pStyle w:val="a7"/>
        <w:ind w:right="-1" w:firstLine="708"/>
        <w:jc w:val="both"/>
        <w:rPr>
          <w:rFonts w:ascii="Times New Roman" w:hAnsi="Times New Roman"/>
          <w:b/>
          <w:sz w:val="24"/>
          <w:szCs w:val="24"/>
        </w:rPr>
      </w:pPr>
      <w:r w:rsidRPr="008D26A8">
        <w:rPr>
          <w:rFonts w:ascii="Times New Roman" w:hAnsi="Times New Roman"/>
          <w:b/>
          <w:sz w:val="24"/>
          <w:szCs w:val="24"/>
        </w:rPr>
        <w:t>постановляет:</w:t>
      </w:r>
    </w:p>
    <w:p w:rsidR="008D26A8" w:rsidRPr="008D26A8" w:rsidRDefault="008D26A8" w:rsidP="008D26A8">
      <w:pPr>
        <w:pStyle w:val="a7"/>
        <w:spacing w:after="0" w:line="240" w:lineRule="auto"/>
        <w:ind w:right="-1"/>
        <w:jc w:val="both"/>
        <w:rPr>
          <w:rFonts w:ascii="Times New Roman" w:hAnsi="Times New Roman"/>
          <w:b/>
          <w:sz w:val="24"/>
          <w:szCs w:val="24"/>
        </w:rPr>
      </w:pPr>
      <w:r w:rsidRPr="008D26A8">
        <w:rPr>
          <w:rFonts w:ascii="Times New Roman" w:hAnsi="Times New Roman"/>
          <w:b/>
          <w:sz w:val="24"/>
          <w:szCs w:val="24"/>
        </w:rPr>
        <w:tab/>
        <w:t>1</w:t>
      </w:r>
      <w:r w:rsidRPr="008D26A8">
        <w:rPr>
          <w:rFonts w:ascii="Times New Roman" w:hAnsi="Times New Roman"/>
          <w:sz w:val="24"/>
          <w:szCs w:val="24"/>
        </w:rPr>
        <w:t>. Осуществить приватизацию следующего объекта недвижимого имущества:</w:t>
      </w:r>
    </w:p>
    <w:p w:rsidR="008D26A8" w:rsidRPr="008D26A8" w:rsidRDefault="008D26A8" w:rsidP="008D26A8">
      <w:pPr>
        <w:pStyle w:val="a7"/>
        <w:spacing w:after="0" w:line="240" w:lineRule="auto"/>
        <w:ind w:firstLine="426"/>
        <w:jc w:val="both"/>
        <w:rPr>
          <w:rFonts w:ascii="Times New Roman" w:hAnsi="Times New Roman"/>
          <w:sz w:val="24"/>
          <w:szCs w:val="24"/>
        </w:rPr>
      </w:pPr>
      <w:r w:rsidRPr="008D26A8">
        <w:rPr>
          <w:rFonts w:ascii="Times New Roman" w:hAnsi="Times New Roman"/>
          <w:b/>
          <w:sz w:val="24"/>
          <w:szCs w:val="24"/>
        </w:rPr>
        <w:t xml:space="preserve">   ЛОТ № 1 – </w:t>
      </w:r>
      <w:r w:rsidRPr="008D26A8">
        <w:rPr>
          <w:rFonts w:ascii="Times New Roman" w:hAnsi="Times New Roman"/>
          <w:sz w:val="24"/>
          <w:szCs w:val="24"/>
        </w:rPr>
        <w:t xml:space="preserve">сооружение, назначение: причальная набережная Перевалочного района </w:t>
      </w:r>
      <w:r w:rsidRPr="008D26A8">
        <w:rPr>
          <w:rFonts w:ascii="Times New Roman" w:hAnsi="Times New Roman"/>
          <w:sz w:val="24"/>
          <w:szCs w:val="24"/>
          <w:lang w:val="en-US"/>
        </w:rPr>
        <w:t>I</w:t>
      </w:r>
      <w:r w:rsidRPr="008D26A8">
        <w:rPr>
          <w:rFonts w:ascii="Times New Roman" w:hAnsi="Times New Roman"/>
          <w:sz w:val="24"/>
          <w:szCs w:val="24"/>
        </w:rPr>
        <w:t xml:space="preserve"> и </w:t>
      </w:r>
      <w:r w:rsidRPr="008D26A8">
        <w:rPr>
          <w:rFonts w:ascii="Times New Roman" w:hAnsi="Times New Roman"/>
          <w:sz w:val="24"/>
          <w:szCs w:val="24"/>
          <w:lang w:val="en-US"/>
        </w:rPr>
        <w:t>II</w:t>
      </w:r>
      <w:r w:rsidRPr="008D26A8">
        <w:rPr>
          <w:rFonts w:ascii="Times New Roman" w:hAnsi="Times New Roman"/>
          <w:sz w:val="24"/>
          <w:szCs w:val="24"/>
        </w:rPr>
        <w:t xml:space="preserve"> очереди и причальная набережная ЦММ, наименование: причальная набережная Перевалочного района </w:t>
      </w:r>
      <w:r w:rsidRPr="008D26A8">
        <w:rPr>
          <w:rFonts w:ascii="Times New Roman" w:hAnsi="Times New Roman"/>
          <w:sz w:val="24"/>
          <w:szCs w:val="24"/>
          <w:lang w:val="en-US"/>
        </w:rPr>
        <w:t>I</w:t>
      </w:r>
      <w:r w:rsidRPr="008D26A8">
        <w:rPr>
          <w:rFonts w:ascii="Times New Roman" w:hAnsi="Times New Roman"/>
          <w:sz w:val="24"/>
          <w:szCs w:val="24"/>
        </w:rPr>
        <w:t xml:space="preserve"> очереди, причальная набережная Перевалочного района  </w:t>
      </w:r>
      <w:r w:rsidRPr="008D26A8">
        <w:rPr>
          <w:rFonts w:ascii="Times New Roman" w:hAnsi="Times New Roman"/>
          <w:sz w:val="24"/>
          <w:szCs w:val="24"/>
          <w:lang w:val="en-US"/>
        </w:rPr>
        <w:t>II</w:t>
      </w:r>
      <w:r w:rsidRPr="008D26A8">
        <w:rPr>
          <w:rFonts w:ascii="Times New Roman" w:hAnsi="Times New Roman"/>
          <w:sz w:val="24"/>
          <w:szCs w:val="24"/>
        </w:rPr>
        <w:t xml:space="preserve"> очереди и причальная </w:t>
      </w:r>
      <w:r w:rsidRPr="008D26A8">
        <w:rPr>
          <w:rFonts w:ascii="Times New Roman" w:hAnsi="Times New Roman"/>
          <w:sz w:val="24"/>
          <w:szCs w:val="24"/>
        </w:rPr>
        <w:lastRenderedPageBreak/>
        <w:t xml:space="preserve">набережная ЦММ, протяженность 483 м, кадастровый номер 37:25:030108:15, адрес объекта: Ивановская область, г. Кинешма, ул. Подгорная, д. 2. </w:t>
      </w:r>
    </w:p>
    <w:p w:rsidR="008D26A8" w:rsidRPr="008D26A8" w:rsidRDefault="008D26A8" w:rsidP="008D26A8">
      <w:pPr>
        <w:pStyle w:val="a7"/>
        <w:tabs>
          <w:tab w:val="left" w:pos="0"/>
        </w:tabs>
        <w:spacing w:after="0" w:line="240" w:lineRule="auto"/>
        <w:ind w:right="-1" w:firstLine="709"/>
        <w:jc w:val="both"/>
        <w:rPr>
          <w:rFonts w:ascii="Times New Roman" w:hAnsi="Times New Roman"/>
          <w:sz w:val="24"/>
          <w:szCs w:val="24"/>
        </w:rPr>
      </w:pPr>
      <w:r w:rsidRPr="008D26A8">
        <w:rPr>
          <w:rFonts w:ascii="Times New Roman" w:hAnsi="Times New Roman"/>
          <w:b/>
          <w:sz w:val="24"/>
          <w:szCs w:val="24"/>
        </w:rPr>
        <w:t xml:space="preserve">2. </w:t>
      </w:r>
      <w:r w:rsidRPr="008D26A8">
        <w:rPr>
          <w:rFonts w:ascii="Times New Roman" w:hAnsi="Times New Roman"/>
          <w:sz w:val="24"/>
          <w:szCs w:val="24"/>
        </w:rPr>
        <w:t xml:space="preserve">Утвердить следующие условия приватизации:  </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2.1. способ приватизации – аукцион в электронной форме;</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2.2. форма подачи предложения о цене – открытая;</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 xml:space="preserve">2.4. </w:t>
      </w:r>
      <w:r w:rsidRPr="008D26A8">
        <w:rPr>
          <w:rFonts w:ascii="Times New Roman" w:hAnsi="Times New Roman"/>
          <w:b/>
          <w:sz w:val="24"/>
          <w:szCs w:val="24"/>
        </w:rPr>
        <w:t>ЛОТ № 1:</w:t>
      </w:r>
    </w:p>
    <w:p w:rsidR="008D26A8" w:rsidRPr="008D26A8" w:rsidRDefault="008D26A8" w:rsidP="008D26A8">
      <w:pPr>
        <w:pStyle w:val="a7"/>
        <w:tabs>
          <w:tab w:val="left" w:pos="709"/>
        </w:tabs>
        <w:spacing w:after="0" w:line="240" w:lineRule="auto"/>
        <w:ind w:right="-1"/>
        <w:jc w:val="both"/>
        <w:rPr>
          <w:rFonts w:ascii="Times New Roman" w:hAnsi="Times New Roman"/>
          <w:sz w:val="24"/>
          <w:szCs w:val="24"/>
        </w:rPr>
      </w:pPr>
      <w:r w:rsidRPr="008D26A8">
        <w:rPr>
          <w:rFonts w:ascii="Times New Roman" w:hAnsi="Times New Roman"/>
          <w:sz w:val="24"/>
          <w:szCs w:val="24"/>
        </w:rPr>
        <w:tab/>
        <w:t>2.4.1. начальная цена продажи – 10 559 000,00 (десять миллионов пятьсот пятьдесят девять тысяч) рублей с учетом налога на добавленную стоимость;</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2.7.2. шаг аукциона (5%) – 527 950,00 (пятьсот двадцать семь тысяч девятьсот пятьдесят) рублей;</w:t>
      </w:r>
    </w:p>
    <w:p w:rsidR="008D26A8" w:rsidRPr="008D26A8" w:rsidRDefault="008D26A8" w:rsidP="008D26A8">
      <w:pPr>
        <w:pStyle w:val="a7"/>
        <w:spacing w:after="0" w:line="240" w:lineRule="auto"/>
        <w:ind w:right="-1" w:firstLine="708"/>
        <w:jc w:val="both"/>
        <w:rPr>
          <w:rFonts w:ascii="Times New Roman" w:hAnsi="Times New Roman"/>
          <w:sz w:val="24"/>
          <w:szCs w:val="24"/>
        </w:rPr>
      </w:pPr>
      <w:r w:rsidRPr="008D26A8">
        <w:rPr>
          <w:rFonts w:ascii="Times New Roman" w:hAnsi="Times New Roman"/>
          <w:sz w:val="24"/>
          <w:szCs w:val="24"/>
        </w:rPr>
        <w:t>2.7.3. сумма задатка (10%) – 1 055 900,00 (один миллион пятьдесят пять тысяч девятьсот) рублей.</w:t>
      </w:r>
    </w:p>
    <w:p w:rsidR="008D26A8" w:rsidRPr="008D26A8" w:rsidRDefault="008D26A8" w:rsidP="008D26A8">
      <w:pPr>
        <w:pStyle w:val="a7"/>
        <w:tabs>
          <w:tab w:val="left" w:pos="0"/>
        </w:tabs>
        <w:spacing w:after="0" w:line="240" w:lineRule="auto"/>
        <w:ind w:right="-1" w:firstLine="709"/>
        <w:jc w:val="both"/>
        <w:rPr>
          <w:rFonts w:ascii="Times New Roman" w:hAnsi="Times New Roman"/>
          <w:sz w:val="24"/>
          <w:szCs w:val="24"/>
        </w:rPr>
      </w:pPr>
      <w:r w:rsidRPr="008D26A8">
        <w:rPr>
          <w:rFonts w:ascii="Times New Roman" w:hAnsi="Times New Roman"/>
          <w:b/>
          <w:sz w:val="24"/>
          <w:szCs w:val="24"/>
        </w:rPr>
        <w:t xml:space="preserve">3. </w:t>
      </w:r>
      <w:r w:rsidRPr="008D26A8">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8D26A8" w:rsidRPr="008D26A8" w:rsidRDefault="008D26A8" w:rsidP="008D26A8">
      <w:pPr>
        <w:pStyle w:val="a7"/>
        <w:spacing w:after="0" w:line="240" w:lineRule="auto"/>
        <w:ind w:right="-1" w:firstLine="709"/>
        <w:jc w:val="both"/>
        <w:rPr>
          <w:rFonts w:ascii="Times New Roman" w:hAnsi="Times New Roman"/>
          <w:sz w:val="24"/>
          <w:szCs w:val="24"/>
        </w:rPr>
      </w:pPr>
      <w:r w:rsidRPr="008D26A8">
        <w:rPr>
          <w:rFonts w:ascii="Times New Roman" w:hAnsi="Times New Roman"/>
          <w:b/>
          <w:sz w:val="24"/>
          <w:szCs w:val="24"/>
        </w:rPr>
        <w:t xml:space="preserve">4. </w:t>
      </w:r>
      <w:r w:rsidRPr="008D26A8">
        <w:rPr>
          <w:rFonts w:ascii="Times New Roman" w:hAnsi="Times New Roman"/>
          <w:sz w:val="24"/>
          <w:szCs w:val="24"/>
        </w:rPr>
        <w:t>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8D26A8" w:rsidRPr="008D26A8" w:rsidRDefault="008D26A8" w:rsidP="008D26A8">
      <w:pPr>
        <w:pStyle w:val="a7"/>
        <w:spacing w:after="0" w:line="240" w:lineRule="auto"/>
        <w:ind w:right="-1"/>
        <w:rPr>
          <w:rFonts w:ascii="Times New Roman" w:hAnsi="Times New Roman"/>
          <w:b/>
          <w:sz w:val="24"/>
          <w:szCs w:val="24"/>
        </w:rPr>
      </w:pPr>
    </w:p>
    <w:p w:rsidR="00306412" w:rsidRPr="008D26A8" w:rsidRDefault="00306412" w:rsidP="00306412">
      <w:pPr>
        <w:pStyle w:val="a7"/>
        <w:spacing w:after="0" w:line="240" w:lineRule="auto"/>
        <w:ind w:right="-1"/>
        <w:rPr>
          <w:rFonts w:ascii="Times New Roman" w:hAnsi="Times New Roman"/>
          <w:b/>
          <w:sz w:val="24"/>
          <w:szCs w:val="24"/>
        </w:rPr>
      </w:pPr>
    </w:p>
    <w:p w:rsidR="00306412" w:rsidRPr="008D26A8" w:rsidRDefault="00306412" w:rsidP="00306412">
      <w:pPr>
        <w:tabs>
          <w:tab w:val="left" w:pos="0"/>
        </w:tabs>
        <w:spacing w:after="0" w:line="240" w:lineRule="auto"/>
        <w:ind w:right="-1"/>
        <w:jc w:val="both"/>
        <w:rPr>
          <w:rFonts w:ascii="Times New Roman" w:hAnsi="Times New Roman"/>
          <w:b/>
          <w:sz w:val="24"/>
          <w:szCs w:val="24"/>
        </w:rPr>
      </w:pPr>
      <w:r w:rsidRPr="008D26A8">
        <w:rPr>
          <w:rFonts w:ascii="Times New Roman" w:hAnsi="Times New Roman"/>
          <w:b/>
          <w:sz w:val="24"/>
          <w:szCs w:val="24"/>
        </w:rPr>
        <w:t xml:space="preserve">Глава </w:t>
      </w:r>
    </w:p>
    <w:p w:rsidR="00306412" w:rsidRPr="008D26A8" w:rsidRDefault="00306412" w:rsidP="00306412">
      <w:pPr>
        <w:tabs>
          <w:tab w:val="left" w:pos="0"/>
        </w:tabs>
        <w:spacing w:after="0" w:line="240" w:lineRule="auto"/>
        <w:ind w:right="-1"/>
        <w:jc w:val="both"/>
        <w:rPr>
          <w:rFonts w:ascii="Times New Roman" w:hAnsi="Times New Roman"/>
          <w:sz w:val="24"/>
          <w:szCs w:val="24"/>
        </w:rPr>
      </w:pPr>
      <w:r w:rsidRPr="008D26A8">
        <w:rPr>
          <w:rFonts w:ascii="Times New Roman" w:hAnsi="Times New Roman"/>
          <w:b/>
          <w:sz w:val="24"/>
          <w:szCs w:val="24"/>
        </w:rPr>
        <w:t>городского округа Кинешма                                                                                     В.Г. Ступин</w:t>
      </w:r>
    </w:p>
    <w:p w:rsidR="00306412" w:rsidRPr="008D26A8" w:rsidRDefault="00306412" w:rsidP="00306412">
      <w:pPr>
        <w:pStyle w:val="a7"/>
        <w:tabs>
          <w:tab w:val="left" w:pos="0"/>
        </w:tabs>
        <w:spacing w:after="0" w:line="240" w:lineRule="auto"/>
        <w:ind w:right="-1"/>
        <w:rPr>
          <w:rFonts w:ascii="Times New Roman" w:hAnsi="Times New Roman"/>
          <w:sz w:val="24"/>
          <w:szCs w:val="24"/>
        </w:rPr>
      </w:pPr>
    </w:p>
    <w:p w:rsidR="00306412" w:rsidRPr="00306412" w:rsidRDefault="00306412" w:rsidP="00306412">
      <w:pPr>
        <w:pStyle w:val="ConsPlusNonformat"/>
        <w:widowControl/>
        <w:jc w:val="right"/>
        <w:rPr>
          <w:rFonts w:ascii="Times New Roman" w:hAnsi="Times New Roman" w:cs="Times New Roman"/>
          <w:sz w:val="24"/>
          <w:szCs w:val="24"/>
        </w:rPr>
      </w:pPr>
    </w:p>
    <w:p w:rsidR="00306412" w:rsidRPr="00306412" w:rsidRDefault="00306412" w:rsidP="00306412">
      <w:pPr>
        <w:pStyle w:val="ConsPlusNonformat"/>
        <w:widowControl/>
        <w:jc w:val="right"/>
        <w:rPr>
          <w:rFonts w:ascii="Times New Roman" w:hAnsi="Times New Roman" w:cs="Times New Roman"/>
          <w:sz w:val="24"/>
          <w:szCs w:val="24"/>
        </w:rPr>
      </w:pPr>
    </w:p>
    <w:p w:rsidR="00306412" w:rsidRPr="00306412" w:rsidRDefault="00306412" w:rsidP="0030641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bookmarkStart w:id="0" w:name="_GoBack"/>
      <w:bookmarkEnd w:id="0"/>
    </w:p>
    <w:sectPr w:rsidR="00213CD6"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17" w:rsidRDefault="002B2817" w:rsidP="00B70277">
      <w:pPr>
        <w:spacing w:after="0" w:line="240" w:lineRule="auto"/>
      </w:pPr>
      <w:r>
        <w:separator/>
      </w:r>
    </w:p>
  </w:endnote>
  <w:endnote w:type="continuationSeparator" w:id="0">
    <w:p w:rsidR="002B2817" w:rsidRDefault="002B281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17" w:rsidRDefault="002B2817" w:rsidP="00B70277">
      <w:pPr>
        <w:spacing w:after="0" w:line="240" w:lineRule="auto"/>
      </w:pPr>
      <w:r>
        <w:separator/>
      </w:r>
    </w:p>
  </w:footnote>
  <w:footnote w:type="continuationSeparator" w:id="0">
    <w:p w:rsidR="002B2817" w:rsidRDefault="002B281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A" w:rsidRDefault="0003169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3169A" w:rsidRDefault="000316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9A" w:rsidRDefault="0003169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427D">
      <w:rPr>
        <w:rStyle w:val="ac"/>
        <w:noProof/>
      </w:rPr>
      <w:t>17</w:t>
    </w:r>
    <w:r>
      <w:rPr>
        <w:rStyle w:val="ac"/>
      </w:rPr>
      <w:fldChar w:fldCharType="end"/>
    </w:r>
  </w:p>
  <w:p w:rsidR="0003169A" w:rsidRDefault="000316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66D5"/>
    <w:rsid w:val="00027793"/>
    <w:rsid w:val="00027CFE"/>
    <w:rsid w:val="0003169A"/>
    <w:rsid w:val="00031D41"/>
    <w:rsid w:val="0003243B"/>
    <w:rsid w:val="00032495"/>
    <w:rsid w:val="00032500"/>
    <w:rsid w:val="00032561"/>
    <w:rsid w:val="00032684"/>
    <w:rsid w:val="00032744"/>
    <w:rsid w:val="00032AD2"/>
    <w:rsid w:val="00035CF4"/>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67FA0"/>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27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E3E"/>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352"/>
    <w:rsid w:val="00182440"/>
    <w:rsid w:val="001837C5"/>
    <w:rsid w:val="00184AF7"/>
    <w:rsid w:val="00185D70"/>
    <w:rsid w:val="001863E8"/>
    <w:rsid w:val="0018666A"/>
    <w:rsid w:val="0018698F"/>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18"/>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1A81"/>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817"/>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0D4"/>
    <w:rsid w:val="002E52BA"/>
    <w:rsid w:val="002E54D9"/>
    <w:rsid w:val="002E59AC"/>
    <w:rsid w:val="002E6AFF"/>
    <w:rsid w:val="002E777A"/>
    <w:rsid w:val="002E780C"/>
    <w:rsid w:val="002F11E8"/>
    <w:rsid w:val="002F157E"/>
    <w:rsid w:val="002F1872"/>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412"/>
    <w:rsid w:val="00307022"/>
    <w:rsid w:val="00307169"/>
    <w:rsid w:val="00307247"/>
    <w:rsid w:val="00307905"/>
    <w:rsid w:val="003102A3"/>
    <w:rsid w:val="00310304"/>
    <w:rsid w:val="00310313"/>
    <w:rsid w:val="00310D56"/>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3EF"/>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2FA"/>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2F73"/>
    <w:rsid w:val="003F34C7"/>
    <w:rsid w:val="003F598C"/>
    <w:rsid w:val="003F6736"/>
    <w:rsid w:val="003F67C7"/>
    <w:rsid w:val="003F6983"/>
    <w:rsid w:val="003F6C49"/>
    <w:rsid w:val="003F6CE1"/>
    <w:rsid w:val="003F6DA6"/>
    <w:rsid w:val="003F6EBC"/>
    <w:rsid w:val="003F7874"/>
    <w:rsid w:val="004003D0"/>
    <w:rsid w:val="004020FB"/>
    <w:rsid w:val="00403980"/>
    <w:rsid w:val="004041AC"/>
    <w:rsid w:val="00404BD2"/>
    <w:rsid w:val="00404D88"/>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3704C"/>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1DE3"/>
    <w:rsid w:val="00492D99"/>
    <w:rsid w:val="0049311D"/>
    <w:rsid w:val="00493E57"/>
    <w:rsid w:val="0049410F"/>
    <w:rsid w:val="00494617"/>
    <w:rsid w:val="0049479F"/>
    <w:rsid w:val="0049486A"/>
    <w:rsid w:val="004954BC"/>
    <w:rsid w:val="0049744C"/>
    <w:rsid w:val="00497E9A"/>
    <w:rsid w:val="004A0160"/>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479B"/>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579"/>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4EA"/>
    <w:rsid w:val="005C2B86"/>
    <w:rsid w:val="005C33CA"/>
    <w:rsid w:val="005C427B"/>
    <w:rsid w:val="005C5526"/>
    <w:rsid w:val="005C63F1"/>
    <w:rsid w:val="005D067B"/>
    <w:rsid w:val="005D07D8"/>
    <w:rsid w:val="005D237A"/>
    <w:rsid w:val="005D2532"/>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CE1"/>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6E6F"/>
    <w:rsid w:val="006679E3"/>
    <w:rsid w:val="00667B46"/>
    <w:rsid w:val="00667EC7"/>
    <w:rsid w:val="00670737"/>
    <w:rsid w:val="00671112"/>
    <w:rsid w:val="00671914"/>
    <w:rsid w:val="00671D61"/>
    <w:rsid w:val="00672333"/>
    <w:rsid w:val="00673FD9"/>
    <w:rsid w:val="00674B17"/>
    <w:rsid w:val="00675912"/>
    <w:rsid w:val="006759F3"/>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3F53"/>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5935"/>
    <w:rsid w:val="00786A84"/>
    <w:rsid w:val="00787192"/>
    <w:rsid w:val="0078747F"/>
    <w:rsid w:val="00787F29"/>
    <w:rsid w:val="00790C98"/>
    <w:rsid w:val="00792866"/>
    <w:rsid w:val="0079305F"/>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11"/>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5CF8"/>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46DD"/>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89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E49"/>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6A8"/>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27E14"/>
    <w:rsid w:val="00931132"/>
    <w:rsid w:val="009315C0"/>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62"/>
    <w:rsid w:val="00991E7A"/>
    <w:rsid w:val="009924F0"/>
    <w:rsid w:val="0099396E"/>
    <w:rsid w:val="00993E1B"/>
    <w:rsid w:val="0099459B"/>
    <w:rsid w:val="00995A06"/>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19"/>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6D87"/>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285"/>
    <w:rsid w:val="00CA235A"/>
    <w:rsid w:val="00CA2BF4"/>
    <w:rsid w:val="00CA31F7"/>
    <w:rsid w:val="00CA33B9"/>
    <w:rsid w:val="00CA35D9"/>
    <w:rsid w:val="00CA3D96"/>
    <w:rsid w:val="00CA539F"/>
    <w:rsid w:val="00CA656F"/>
    <w:rsid w:val="00CB0202"/>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87E"/>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0255"/>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614A"/>
    <w:rsid w:val="00E77267"/>
    <w:rsid w:val="00E77A05"/>
    <w:rsid w:val="00E802BE"/>
    <w:rsid w:val="00E8089F"/>
    <w:rsid w:val="00E808F7"/>
    <w:rsid w:val="00E80CAB"/>
    <w:rsid w:val="00E80CCA"/>
    <w:rsid w:val="00E81452"/>
    <w:rsid w:val="00E82D2B"/>
    <w:rsid w:val="00E83C8A"/>
    <w:rsid w:val="00E83E82"/>
    <w:rsid w:val="00E846D7"/>
    <w:rsid w:val="00E86FCE"/>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196"/>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36D65"/>
    <w:rsid w:val="00F403B5"/>
    <w:rsid w:val="00F438E1"/>
    <w:rsid w:val="00F43ADA"/>
    <w:rsid w:val="00F44942"/>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
    <w:basedOn w:val="a0"/>
    <w:rsid w:val="000266D5"/>
    <w:rPr>
      <w:rFonts w:ascii="Sylfaen" w:eastAsia="Sylfaen" w:hAnsi="Sylfaen" w:cs="Sylfaen" w:hint="default"/>
      <w:b w:val="0"/>
      <w:bCs w:val="0"/>
      <w:i w:val="0"/>
      <w:iCs w:val="0"/>
      <w:smallCaps w:val="0"/>
      <w:color w:val="000000"/>
      <w:spacing w:val="3"/>
      <w:w w:val="100"/>
      <w:position w:val="0"/>
      <w:sz w:val="33"/>
      <w:szCs w:val="33"/>
      <w:u w:val="single"/>
      <w:lang w:val="ru-RU"/>
    </w:rPr>
  </w:style>
  <w:style w:type="character" w:customStyle="1" w:styleId="11">
    <w:name w:val="Основной текст + 11"/>
    <w:aliases w:val="5 pt,Интервал 0 pt"/>
    <w:basedOn w:val="a0"/>
    <w:rsid w:val="000266D5"/>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 w:type="character" w:customStyle="1" w:styleId="4Tahoma15pt0pt">
    <w:name w:val="Основной текст (4) + Tahoma;15 pt;Полужирный;Интервал 0 pt"/>
    <w:basedOn w:val="a0"/>
    <w:rsid w:val="000266D5"/>
    <w:rPr>
      <w:rFonts w:ascii="Tahoma" w:eastAsia="Tahoma" w:hAnsi="Tahoma" w:cs="Tahoma"/>
      <w:b/>
      <w:bCs/>
      <w:color w:val="000000"/>
      <w:spacing w:val="0"/>
      <w:w w:val="100"/>
      <w:position w:val="0"/>
      <w:sz w:val="30"/>
      <w:szCs w:val="30"/>
      <w:shd w:val="clear" w:color="auto" w:fill="FFFFFF"/>
      <w:lang w:val="ru-RU"/>
    </w:rPr>
  </w:style>
  <w:style w:type="character" w:customStyle="1" w:styleId="notice-headertitletext">
    <w:name w:val="notice-header_title_text"/>
    <w:basedOn w:val="a0"/>
    <w:rsid w:val="00124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
    <w:basedOn w:val="a0"/>
    <w:rsid w:val="000266D5"/>
    <w:rPr>
      <w:rFonts w:ascii="Sylfaen" w:eastAsia="Sylfaen" w:hAnsi="Sylfaen" w:cs="Sylfaen" w:hint="default"/>
      <w:b w:val="0"/>
      <w:bCs w:val="0"/>
      <w:i w:val="0"/>
      <w:iCs w:val="0"/>
      <w:smallCaps w:val="0"/>
      <w:color w:val="000000"/>
      <w:spacing w:val="3"/>
      <w:w w:val="100"/>
      <w:position w:val="0"/>
      <w:sz w:val="33"/>
      <w:szCs w:val="33"/>
      <w:u w:val="single"/>
      <w:lang w:val="ru-RU"/>
    </w:rPr>
  </w:style>
  <w:style w:type="character" w:customStyle="1" w:styleId="11">
    <w:name w:val="Основной текст + 11"/>
    <w:aliases w:val="5 pt,Интервал 0 pt"/>
    <w:basedOn w:val="a0"/>
    <w:rsid w:val="000266D5"/>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 w:type="character" w:customStyle="1" w:styleId="4Tahoma15pt0pt">
    <w:name w:val="Основной текст (4) + Tahoma;15 pt;Полужирный;Интервал 0 pt"/>
    <w:basedOn w:val="a0"/>
    <w:rsid w:val="000266D5"/>
    <w:rPr>
      <w:rFonts w:ascii="Tahoma" w:eastAsia="Tahoma" w:hAnsi="Tahoma" w:cs="Tahoma"/>
      <w:b/>
      <w:bCs/>
      <w:color w:val="000000"/>
      <w:spacing w:val="0"/>
      <w:w w:val="100"/>
      <w:position w:val="0"/>
      <w:sz w:val="30"/>
      <w:szCs w:val="30"/>
      <w:shd w:val="clear" w:color="auto" w:fill="FFFFFF"/>
      <w:lang w:val="ru-RU"/>
    </w:rPr>
  </w:style>
  <w:style w:type="character" w:customStyle="1" w:styleId="notice-headertitletext">
    <w:name w:val="notice-header_title_text"/>
    <w:basedOn w:val="a0"/>
    <w:rsid w:val="0012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1139225260">
      <w:bodyDiv w:val="1"/>
      <w:marLeft w:val="0"/>
      <w:marRight w:val="0"/>
      <w:marTop w:val="0"/>
      <w:marBottom w:val="0"/>
      <w:divBdr>
        <w:top w:val="none" w:sz="0" w:space="0" w:color="auto"/>
        <w:left w:val="none" w:sz="0" w:space="0" w:color="auto"/>
        <w:bottom w:val="none" w:sz="0" w:space="0" w:color="auto"/>
        <w:right w:val="none" w:sz="0" w:space="0" w:color="auto"/>
      </w:divBdr>
    </w:div>
    <w:div w:id="1652439168">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ineshm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http://www.admkineshma.ru" TargetMode="Externa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5FD3C-08C7-4140-9741-BAE74EED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cp:revision>
  <cp:lastPrinted>2019-07-01T14:01:00Z</cp:lastPrinted>
  <dcterms:created xsi:type="dcterms:W3CDTF">2024-04-02T10:06:00Z</dcterms:created>
  <dcterms:modified xsi:type="dcterms:W3CDTF">2024-04-02T10:06:00Z</dcterms:modified>
</cp:coreProperties>
</file>