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BB" w:rsidRPr="006818E5" w:rsidRDefault="009D47BB" w:rsidP="009D47BB">
      <w:pPr>
        <w:pStyle w:val="a4"/>
        <w:ind w:right="-1"/>
        <w:jc w:val="center"/>
      </w:pPr>
      <w:r w:rsidRPr="006818E5">
        <w:rPr>
          <w:noProof/>
        </w:rPr>
        <w:drawing>
          <wp:inline distT="0" distB="0" distL="0" distR="0" wp14:anchorId="34E80A5A" wp14:editId="44E1F6D0">
            <wp:extent cx="655320" cy="830580"/>
            <wp:effectExtent l="0" t="0" r="0" b="7620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BB" w:rsidRPr="006818E5" w:rsidRDefault="009D47BB" w:rsidP="009D47BB">
      <w:pPr>
        <w:jc w:val="center"/>
        <w:rPr>
          <w:b/>
          <w:spacing w:val="60"/>
          <w:sz w:val="60"/>
          <w:szCs w:val="60"/>
        </w:rPr>
      </w:pPr>
      <w:r w:rsidRPr="006818E5">
        <w:rPr>
          <w:b/>
          <w:spacing w:val="60"/>
          <w:sz w:val="60"/>
          <w:szCs w:val="60"/>
        </w:rPr>
        <w:t>ПОСТАНОВЛЕНИЕ</w:t>
      </w:r>
    </w:p>
    <w:p w:rsidR="009D47BB" w:rsidRPr="006818E5" w:rsidRDefault="009D47BB" w:rsidP="009D47BB">
      <w:pPr>
        <w:jc w:val="center"/>
        <w:rPr>
          <w:b/>
          <w:spacing w:val="56"/>
          <w:sz w:val="38"/>
          <w:szCs w:val="38"/>
        </w:rPr>
      </w:pPr>
      <w:r w:rsidRPr="006818E5">
        <w:rPr>
          <w:b/>
          <w:spacing w:val="56"/>
          <w:sz w:val="38"/>
          <w:szCs w:val="38"/>
        </w:rPr>
        <w:t xml:space="preserve">администрации </w:t>
      </w:r>
    </w:p>
    <w:p w:rsidR="009D47BB" w:rsidRPr="006818E5" w:rsidRDefault="009D47BB" w:rsidP="009D47BB">
      <w:pPr>
        <w:jc w:val="center"/>
        <w:rPr>
          <w:sz w:val="32"/>
          <w:szCs w:val="32"/>
        </w:rPr>
      </w:pPr>
      <w:r w:rsidRPr="006818E5">
        <w:rPr>
          <w:b/>
          <w:spacing w:val="56"/>
          <w:sz w:val="38"/>
          <w:szCs w:val="38"/>
        </w:rPr>
        <w:t>городского округа Кинешма</w:t>
      </w:r>
    </w:p>
    <w:p w:rsidR="009D47BB" w:rsidRPr="006818E5" w:rsidRDefault="009D47BB" w:rsidP="009D47BB">
      <w:pPr>
        <w:jc w:val="center"/>
        <w:rPr>
          <w:sz w:val="28"/>
          <w:szCs w:val="28"/>
        </w:rPr>
      </w:pPr>
    </w:p>
    <w:p w:rsidR="009D47BB" w:rsidRDefault="009D47BB" w:rsidP="009D47BB">
      <w:pPr>
        <w:jc w:val="center"/>
        <w:rPr>
          <w:sz w:val="28"/>
          <w:szCs w:val="28"/>
        </w:rPr>
      </w:pPr>
      <w:r w:rsidRPr="00913107">
        <w:rPr>
          <w:sz w:val="28"/>
          <w:szCs w:val="28"/>
        </w:rPr>
        <w:t>от</w:t>
      </w:r>
      <w:r w:rsidR="00B238C2">
        <w:rPr>
          <w:sz w:val="28"/>
          <w:szCs w:val="28"/>
        </w:rPr>
        <w:t xml:space="preserve"> </w:t>
      </w:r>
      <w:r w:rsidRPr="00913107">
        <w:rPr>
          <w:sz w:val="28"/>
          <w:szCs w:val="28"/>
        </w:rPr>
        <w:t xml:space="preserve"> </w:t>
      </w:r>
      <w:r w:rsidR="00B238C2" w:rsidRPr="00B238C2">
        <w:rPr>
          <w:sz w:val="28"/>
          <w:szCs w:val="28"/>
          <w:u w:val="single"/>
        </w:rPr>
        <w:t>30.03.2022</w:t>
      </w:r>
      <w:r w:rsidRPr="00913107">
        <w:rPr>
          <w:sz w:val="28"/>
          <w:szCs w:val="28"/>
        </w:rPr>
        <w:t xml:space="preserve"> </w:t>
      </w:r>
      <w:r w:rsidR="00B238C2">
        <w:rPr>
          <w:sz w:val="28"/>
          <w:szCs w:val="28"/>
        </w:rPr>
        <w:t xml:space="preserve"> </w:t>
      </w:r>
      <w:r w:rsidRPr="00913107">
        <w:rPr>
          <w:sz w:val="28"/>
          <w:szCs w:val="28"/>
        </w:rPr>
        <w:t xml:space="preserve">№ </w:t>
      </w:r>
      <w:r w:rsidR="00B238C2" w:rsidRPr="00B238C2">
        <w:rPr>
          <w:sz w:val="28"/>
          <w:szCs w:val="28"/>
          <w:u w:val="single"/>
        </w:rPr>
        <w:t>493-п</w:t>
      </w:r>
    </w:p>
    <w:p w:rsidR="009D47BB" w:rsidRDefault="009D47BB" w:rsidP="009D47BB">
      <w:pPr>
        <w:jc w:val="center"/>
        <w:rPr>
          <w:sz w:val="28"/>
          <w:szCs w:val="28"/>
        </w:rPr>
      </w:pPr>
      <w:bookmarkStart w:id="0" w:name="_GoBack"/>
      <w:bookmarkEnd w:id="0"/>
    </w:p>
    <w:p w:rsidR="009D47BB" w:rsidRDefault="009D47BB" w:rsidP="009D47BB">
      <w:pPr>
        <w:jc w:val="both"/>
        <w:rPr>
          <w:sz w:val="28"/>
          <w:szCs w:val="28"/>
          <w:shd w:val="clear" w:color="auto" w:fill="FFFFFF"/>
        </w:rPr>
      </w:pPr>
    </w:p>
    <w:p w:rsidR="009D47BB" w:rsidRPr="005320E0" w:rsidRDefault="009D47BB" w:rsidP="009D47B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Кинешма от 09.08.2021 № 902-п «О</w:t>
      </w:r>
      <w:r w:rsidRPr="00612DFC">
        <w:rPr>
          <w:rFonts w:ascii="Times New Roman" w:hAnsi="Times New Roman" w:cs="Times New Roman"/>
          <w:sz w:val="28"/>
          <w:szCs w:val="28"/>
        </w:rPr>
        <w:t>б утверждении методики оц</w:t>
      </w:r>
      <w:r>
        <w:rPr>
          <w:rFonts w:ascii="Times New Roman" w:hAnsi="Times New Roman" w:cs="Times New Roman"/>
          <w:sz w:val="28"/>
          <w:szCs w:val="28"/>
        </w:rPr>
        <w:t xml:space="preserve">енки эффективности использования </w:t>
      </w:r>
      <w:r w:rsidRPr="00612DFC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DF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2E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том числе закрепленного за предприятиями, учреждениями,</w:t>
      </w:r>
      <w:r w:rsidRPr="005320E0">
        <w:rPr>
          <w:rFonts w:ascii="Times New Roman" w:hAnsi="Times New Roman" w:cs="Times New Roman"/>
          <w:bCs/>
          <w:sz w:val="28"/>
          <w:szCs w:val="28"/>
        </w:rPr>
        <w:t xml:space="preserve"> в целях реализации полномочий по оказанию имущественной поддержки </w:t>
      </w:r>
      <w:proofErr w:type="spellStart"/>
      <w:r w:rsidRPr="005320E0"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 w:rsidRPr="005320E0">
        <w:rPr>
          <w:rFonts w:ascii="Times New Roman" w:hAnsi="Times New Roman" w:cs="Times New Roman"/>
          <w:bCs/>
          <w:sz w:val="28"/>
          <w:szCs w:val="28"/>
        </w:rPr>
        <w:t xml:space="preserve"> гражданам, субъектам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D47BB" w:rsidRPr="00612DFC" w:rsidRDefault="009D47BB" w:rsidP="009D4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0E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статьями 16, </w:t>
      </w:r>
      <w:r w:rsidRPr="00D15CFB">
        <w:rPr>
          <w:rFonts w:ascii="Times New Roman" w:hAnsi="Times New Roman"/>
          <w:sz w:val="28"/>
          <w:szCs w:val="28"/>
          <w:shd w:val="clear" w:color="auto" w:fill="FFFFFF"/>
        </w:rPr>
        <w:t>43 </w:t>
      </w:r>
      <w:hyperlink r:id="rId6" w:anchor="7D20K3" w:history="1">
        <w:r w:rsidRPr="00D15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№ 131-ФЗ "Об общих принципах организации местного самоуправления </w:t>
        </w:r>
        <w:proofErr w:type="gramStart"/>
        <w:r w:rsidRPr="00D15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proofErr w:type="gramEnd"/>
        <w:r w:rsidRPr="00D15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D15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Российской Федерации"</w:t>
        </w:r>
      </w:hyperlink>
      <w:r w:rsidRPr="00D15CF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anchor="64U0IK" w:history="1">
        <w:r w:rsidRPr="00D15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7450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2C59">
        <w:rPr>
          <w:rFonts w:ascii="Times New Roman" w:hAnsi="Times New Roman" w:cs="Times New Roman"/>
          <w:sz w:val="28"/>
          <w:szCs w:val="28"/>
        </w:rPr>
        <w:t>Законом Ивановской области от 14.07.2008 № 83-ОЗ «О развитии малого и среднего предпринимательства в Ивановской области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74500E">
        <w:rPr>
          <w:rFonts w:ascii="Times New Roman" w:hAnsi="Times New Roman"/>
          <w:sz w:val="28"/>
        </w:rPr>
        <w:t xml:space="preserve">уководствуясь статьями </w:t>
      </w:r>
      <w:r w:rsidRPr="0074500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500E">
        <w:rPr>
          <w:rFonts w:ascii="Times New Roman" w:hAnsi="Times New Roman"/>
          <w:sz w:val="28"/>
          <w:szCs w:val="28"/>
        </w:rPr>
        <w:t>41, 46, 56 Устава муниципального образования "Городской округ Кинешма",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2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оценки эффективности использования имущества, находящегося в муниципальной собственности, в том числе </w:t>
      </w:r>
      <w:r w:rsidRPr="00612DFC">
        <w:rPr>
          <w:rFonts w:ascii="Times New Roman" w:hAnsi="Times New Roman" w:cs="Times New Roman"/>
          <w:sz w:val="28"/>
          <w:szCs w:val="28"/>
        </w:rPr>
        <w:t>закрепленн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2DFC">
        <w:rPr>
          <w:rFonts w:ascii="Times New Roman" w:hAnsi="Times New Roman" w:cs="Times New Roman"/>
          <w:sz w:val="28"/>
          <w:szCs w:val="28"/>
        </w:rPr>
        <w:t xml:space="preserve"> за </w:t>
      </w:r>
      <w:r w:rsidRPr="00B42C59">
        <w:rPr>
          <w:rFonts w:ascii="Times New Roman" w:hAnsi="Times New Roman" w:cs="Times New Roman"/>
          <w:iCs/>
          <w:sz w:val="28"/>
          <w:szCs w:val="28"/>
        </w:rPr>
        <w:t xml:space="preserve">муниципальными </w:t>
      </w:r>
      <w:r w:rsidRPr="00612DFC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612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и </w:t>
      </w:r>
      <w:r w:rsidRPr="00B42C59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DFC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22C50">
        <w:rPr>
          <w:rFonts w:ascii="Times New Roman" w:hAnsi="Times New Roman" w:cs="Times New Roman"/>
          <w:sz w:val="28"/>
          <w:szCs w:val="28"/>
        </w:rPr>
        <w:t xml:space="preserve"> </w:t>
      </w:r>
      <w:r w:rsidRPr="004718BA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оказанию имущественной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Pr="004718B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Кинешма</w:t>
      </w:r>
    </w:p>
    <w:p w:rsidR="009D47BB" w:rsidRDefault="009D47BB" w:rsidP="009D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47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D47BB" w:rsidRDefault="009D47BB" w:rsidP="009D4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1511">
        <w:rPr>
          <w:sz w:val="28"/>
          <w:szCs w:val="28"/>
        </w:rPr>
        <w:t xml:space="preserve">Внести следующие изменения в постановление администрации городского округа Кинешма от </w:t>
      </w:r>
      <w:r>
        <w:rPr>
          <w:sz w:val="28"/>
          <w:szCs w:val="28"/>
        </w:rPr>
        <w:t>09.08.2021</w:t>
      </w:r>
      <w:r w:rsidRPr="008D1511">
        <w:rPr>
          <w:sz w:val="28"/>
          <w:szCs w:val="28"/>
        </w:rPr>
        <w:t xml:space="preserve">  № </w:t>
      </w:r>
      <w:r>
        <w:rPr>
          <w:sz w:val="28"/>
          <w:szCs w:val="28"/>
        </w:rPr>
        <w:t>902-</w:t>
      </w:r>
      <w:r w:rsidRPr="008D1511">
        <w:rPr>
          <w:sz w:val="28"/>
          <w:szCs w:val="28"/>
        </w:rPr>
        <w:t>п  «</w:t>
      </w:r>
      <w:r w:rsidRPr="00E36EE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методики оценки эффективности использования имущества,</w:t>
      </w:r>
      <w:r w:rsidRPr="00007C2E">
        <w:rPr>
          <w:sz w:val="28"/>
          <w:szCs w:val="28"/>
        </w:rPr>
        <w:t xml:space="preserve"> </w:t>
      </w:r>
      <w:r w:rsidRPr="00612DFC">
        <w:rPr>
          <w:sz w:val="28"/>
          <w:szCs w:val="28"/>
        </w:rPr>
        <w:t xml:space="preserve">находящегося в </w:t>
      </w:r>
      <w:r>
        <w:rPr>
          <w:sz w:val="28"/>
          <w:szCs w:val="28"/>
        </w:rPr>
        <w:t xml:space="preserve">муниципальной </w:t>
      </w:r>
      <w:r w:rsidRPr="00612DFC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Pr="009D2E4D">
        <w:rPr>
          <w:bCs/>
          <w:sz w:val="28"/>
          <w:szCs w:val="28"/>
        </w:rPr>
        <w:t>в том числе закрепленного за предприятиями, учреждениями,</w:t>
      </w:r>
      <w:r w:rsidRPr="005320E0">
        <w:rPr>
          <w:bCs/>
          <w:sz w:val="28"/>
          <w:szCs w:val="28"/>
        </w:rPr>
        <w:t xml:space="preserve"> в целях реализации полномочий по оказанию имущественной поддержки </w:t>
      </w:r>
      <w:proofErr w:type="spellStart"/>
      <w:r w:rsidRPr="005320E0">
        <w:rPr>
          <w:bCs/>
          <w:sz w:val="28"/>
          <w:szCs w:val="28"/>
        </w:rPr>
        <w:t>самозанятым</w:t>
      </w:r>
      <w:proofErr w:type="spellEnd"/>
      <w:r w:rsidRPr="005320E0">
        <w:rPr>
          <w:bCs/>
          <w:sz w:val="28"/>
          <w:szCs w:val="28"/>
        </w:rPr>
        <w:t xml:space="preserve"> гражданам, субъектам малого и среднего предпринимательства</w:t>
      </w:r>
      <w:r w:rsidRPr="008D151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</w:t>
      </w:r>
      <w:r w:rsidRPr="008D1511">
        <w:rPr>
          <w:sz w:val="28"/>
          <w:szCs w:val="28"/>
        </w:rPr>
        <w:t>:</w:t>
      </w:r>
    </w:p>
    <w:p w:rsidR="009D47BB" w:rsidRDefault="009D47BB" w:rsidP="009D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6 Постановления изложить в новой редакции:</w:t>
      </w:r>
    </w:p>
    <w:p w:rsidR="009D47BB" w:rsidRDefault="009D47BB" w:rsidP="009D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gramStart"/>
      <w:r w:rsidRPr="0074500E">
        <w:rPr>
          <w:sz w:val="28"/>
          <w:szCs w:val="28"/>
        </w:rPr>
        <w:t>Контроль за</w:t>
      </w:r>
      <w:proofErr w:type="gramEnd"/>
      <w:r w:rsidRPr="0074500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74500E">
        <w:rPr>
          <w:sz w:val="28"/>
          <w:szCs w:val="28"/>
        </w:rPr>
        <w:t xml:space="preserve">заместителя главы администрации городского округа Кинешма </w:t>
      </w:r>
      <w:r>
        <w:rPr>
          <w:sz w:val="28"/>
          <w:szCs w:val="28"/>
        </w:rPr>
        <w:t>Л.В. Комарову»;</w:t>
      </w:r>
    </w:p>
    <w:p w:rsidR="009D47BB" w:rsidRDefault="009D47BB" w:rsidP="009D4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слова «Комитет </w:t>
      </w:r>
      <w:r w:rsidRPr="00EF3D2A">
        <w:rPr>
          <w:sz w:val="28"/>
          <w:szCs w:val="28"/>
        </w:rPr>
        <w:t>ежегодно не позднее 1 апреля года, следующего за отчетным</w:t>
      </w:r>
      <w:r>
        <w:rPr>
          <w:sz w:val="28"/>
          <w:szCs w:val="28"/>
        </w:rPr>
        <w:t xml:space="preserve">» заменить словами «Комитет </w:t>
      </w:r>
      <w:r w:rsidRPr="00EF3D2A">
        <w:rPr>
          <w:sz w:val="28"/>
          <w:szCs w:val="28"/>
        </w:rPr>
        <w:t xml:space="preserve">ежегодно не позднее 1 </w:t>
      </w:r>
      <w:r>
        <w:rPr>
          <w:sz w:val="28"/>
          <w:szCs w:val="28"/>
        </w:rPr>
        <w:t>мая</w:t>
      </w:r>
      <w:r w:rsidRPr="00EF3D2A">
        <w:rPr>
          <w:sz w:val="28"/>
          <w:szCs w:val="28"/>
        </w:rPr>
        <w:t xml:space="preserve"> года, следующего </w:t>
      </w:r>
      <w:proofErr w:type="gramStart"/>
      <w:r w:rsidRPr="00EF3D2A">
        <w:rPr>
          <w:sz w:val="28"/>
          <w:szCs w:val="28"/>
        </w:rPr>
        <w:t>за</w:t>
      </w:r>
      <w:proofErr w:type="gramEnd"/>
      <w:r w:rsidRPr="00EF3D2A">
        <w:rPr>
          <w:sz w:val="28"/>
          <w:szCs w:val="28"/>
        </w:rPr>
        <w:t xml:space="preserve"> отчетным</w:t>
      </w:r>
      <w:r>
        <w:rPr>
          <w:sz w:val="28"/>
          <w:szCs w:val="28"/>
        </w:rPr>
        <w:t>».</w:t>
      </w:r>
    </w:p>
    <w:p w:rsidR="009D47BB" w:rsidRPr="0074500E" w:rsidRDefault="009D47BB" w:rsidP="009D47B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2. </w:t>
      </w:r>
      <w:r w:rsidRPr="0074500E">
        <w:rPr>
          <w:sz w:val="28"/>
          <w:szCs w:val="28"/>
        </w:rPr>
        <w:t>Опубликовать настоящее постановление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сети «Интернет».</w:t>
      </w:r>
    </w:p>
    <w:p w:rsidR="009D47BB" w:rsidRPr="0074500E" w:rsidRDefault="009D47BB" w:rsidP="009D47BB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74500E">
        <w:rPr>
          <w:sz w:val="28"/>
          <w:szCs w:val="28"/>
        </w:rPr>
        <w:tab/>
      </w:r>
      <w:r>
        <w:rPr>
          <w:sz w:val="28"/>
          <w:szCs w:val="28"/>
        </w:rPr>
        <w:t xml:space="preserve">    3</w:t>
      </w:r>
      <w:r w:rsidRPr="0074500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D47BB" w:rsidRPr="0074500E" w:rsidRDefault="009D47BB" w:rsidP="009D47BB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74500E">
        <w:rPr>
          <w:sz w:val="28"/>
          <w:szCs w:val="28"/>
        </w:rPr>
        <w:t xml:space="preserve">. </w:t>
      </w:r>
      <w:proofErr w:type="gramStart"/>
      <w:r w:rsidRPr="0074500E">
        <w:rPr>
          <w:sz w:val="28"/>
          <w:szCs w:val="28"/>
        </w:rPr>
        <w:t>Контроль за</w:t>
      </w:r>
      <w:proofErr w:type="gramEnd"/>
      <w:r w:rsidRPr="0074500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74500E">
        <w:rPr>
          <w:sz w:val="28"/>
          <w:szCs w:val="28"/>
        </w:rPr>
        <w:t xml:space="preserve">заместителя главы администрации городского округа Кинешма </w:t>
      </w:r>
      <w:r>
        <w:rPr>
          <w:sz w:val="28"/>
          <w:szCs w:val="28"/>
        </w:rPr>
        <w:t>Л.В. Комарову</w:t>
      </w:r>
      <w:r w:rsidRPr="0074500E">
        <w:rPr>
          <w:sz w:val="28"/>
          <w:szCs w:val="28"/>
        </w:rPr>
        <w:t>.</w:t>
      </w:r>
    </w:p>
    <w:p w:rsidR="009D47BB" w:rsidRDefault="009D47BB" w:rsidP="009D47BB">
      <w:pPr>
        <w:shd w:val="clear" w:color="auto" w:fill="FFFFFF"/>
        <w:jc w:val="both"/>
        <w:rPr>
          <w:sz w:val="28"/>
          <w:szCs w:val="28"/>
        </w:rPr>
      </w:pPr>
    </w:p>
    <w:p w:rsidR="009D47BB" w:rsidRPr="00E37A74" w:rsidRDefault="009D47BB" w:rsidP="009D47BB">
      <w:pPr>
        <w:ind w:firstLine="708"/>
        <w:jc w:val="both"/>
        <w:rPr>
          <w:sz w:val="28"/>
          <w:szCs w:val="28"/>
        </w:rPr>
      </w:pPr>
    </w:p>
    <w:p w:rsidR="009D47BB" w:rsidRPr="008D1511" w:rsidRDefault="009D47BB" w:rsidP="009D47BB">
      <w:pPr>
        <w:jc w:val="both"/>
        <w:rPr>
          <w:b/>
          <w:sz w:val="28"/>
          <w:szCs w:val="28"/>
        </w:rPr>
      </w:pPr>
      <w:r w:rsidRPr="008D1511">
        <w:rPr>
          <w:b/>
          <w:sz w:val="28"/>
          <w:szCs w:val="28"/>
        </w:rPr>
        <w:t xml:space="preserve">Глава </w:t>
      </w:r>
    </w:p>
    <w:p w:rsidR="009D47BB" w:rsidRPr="008D1511" w:rsidRDefault="009D47BB" w:rsidP="009D47BB">
      <w:pPr>
        <w:jc w:val="both"/>
        <w:rPr>
          <w:b/>
          <w:sz w:val="28"/>
          <w:szCs w:val="28"/>
        </w:rPr>
      </w:pPr>
      <w:r w:rsidRPr="008D1511">
        <w:rPr>
          <w:b/>
          <w:sz w:val="28"/>
          <w:szCs w:val="28"/>
        </w:rPr>
        <w:t xml:space="preserve">городского округа Кинешма          </w:t>
      </w:r>
      <w:r>
        <w:rPr>
          <w:b/>
          <w:sz w:val="28"/>
          <w:szCs w:val="28"/>
        </w:rPr>
        <w:t xml:space="preserve">        </w:t>
      </w:r>
      <w:r w:rsidRPr="008D1511">
        <w:rPr>
          <w:b/>
          <w:sz w:val="28"/>
          <w:szCs w:val="28"/>
        </w:rPr>
        <w:t xml:space="preserve">                                        В.Г. Ступин </w:t>
      </w:r>
    </w:p>
    <w:p w:rsidR="009D47BB" w:rsidRDefault="009D47BB" w:rsidP="009D47BB">
      <w:pPr>
        <w:jc w:val="both"/>
        <w:rPr>
          <w:b/>
          <w:sz w:val="27"/>
          <w:szCs w:val="27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7BB" w:rsidRDefault="009D47BB" w:rsidP="009D47B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005A" w:rsidRDefault="0050005A"/>
    <w:sectPr w:rsidR="0050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7"/>
    <w:rsid w:val="000746B7"/>
    <w:rsid w:val="0050005A"/>
    <w:rsid w:val="009D47BB"/>
    <w:rsid w:val="00B238C2"/>
    <w:rsid w:val="00D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47BB"/>
    <w:rPr>
      <w:color w:val="0000FF"/>
      <w:u w:val="single"/>
    </w:rPr>
  </w:style>
  <w:style w:type="paragraph" w:customStyle="1" w:styleId="ConsPlusNormal">
    <w:name w:val="ConsPlusNormal"/>
    <w:rsid w:val="009D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9D47BB"/>
    <w:rPr>
      <w:szCs w:val="20"/>
    </w:rPr>
  </w:style>
  <w:style w:type="character" w:customStyle="1" w:styleId="a5">
    <w:name w:val="Основной текст Знак"/>
    <w:basedOn w:val="a0"/>
    <w:link w:val="a4"/>
    <w:rsid w:val="009D4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47BB"/>
    <w:rPr>
      <w:color w:val="0000FF"/>
      <w:u w:val="single"/>
    </w:rPr>
  </w:style>
  <w:style w:type="paragraph" w:customStyle="1" w:styleId="ConsPlusNormal">
    <w:name w:val="ConsPlusNormal"/>
    <w:rsid w:val="009D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9D47BB"/>
    <w:rPr>
      <w:szCs w:val="20"/>
    </w:rPr>
  </w:style>
  <w:style w:type="character" w:customStyle="1" w:styleId="a5">
    <w:name w:val="Основной текст Знак"/>
    <w:basedOn w:val="a0"/>
    <w:link w:val="a4"/>
    <w:rsid w:val="009D4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531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КарпычеваАД</dc:creator>
  <cp:keywords/>
  <dc:description/>
  <cp:lastModifiedBy>КарпычеваАД</cp:lastModifiedBy>
  <cp:revision>4</cp:revision>
  <cp:lastPrinted>2022-03-30T05:21:00Z</cp:lastPrinted>
  <dcterms:created xsi:type="dcterms:W3CDTF">2022-03-15T05:20:00Z</dcterms:created>
  <dcterms:modified xsi:type="dcterms:W3CDTF">2022-03-30T05:50:00Z</dcterms:modified>
</cp:coreProperties>
</file>